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01A8B9" w14:textId="7B09DEAE" w:rsidR="002574B2" w:rsidRDefault="00691B51">
      <w:pPr>
        <w:rPr>
          <w:lang w:val="ru-RU"/>
        </w:rPr>
      </w:pPr>
      <w:r>
        <w:rPr>
          <w:lang w:val="ru-RU"/>
        </w:rPr>
        <w:t xml:space="preserve">  </w:t>
      </w:r>
    </w:p>
    <w:p w14:paraId="44B0C015" w14:textId="77777777" w:rsidR="00A15275" w:rsidRDefault="00A15275"/>
    <w:tbl>
      <w:tblPr>
        <w:tblpPr w:leftFromText="180" w:rightFromText="180" w:vertAnchor="text" w:tblpX="431" w:tblpY="1"/>
        <w:tblOverlap w:val="never"/>
        <w:tblW w:w="474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6"/>
        <w:gridCol w:w="3402"/>
        <w:gridCol w:w="10632"/>
      </w:tblGrid>
      <w:tr w:rsidR="00A15275" w:rsidRPr="001F75FB" w14:paraId="664F54E3" w14:textId="32357362" w:rsidTr="00920574">
        <w:trPr>
          <w:trHeight w:val="985"/>
          <w:tblHeader/>
        </w:trPr>
        <w:tc>
          <w:tcPr>
            <w:tcW w:w="5000" w:type="pct"/>
            <w:gridSpan w:val="3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1D299165" w14:textId="3F1A4254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1F75FB">
              <w:rPr>
                <w:rFonts w:ascii="Arial" w:hAnsi="Arial" w:cs="Arial"/>
                <w:sz w:val="22"/>
                <w:szCs w:val="22"/>
                <w:highlight w:val="yellow"/>
              </w:rPr>
              <w:t xml:space="preserve">                                                                                                                        </w:t>
            </w:r>
          </w:p>
          <w:p w14:paraId="3D8EE82E" w14:textId="77777777" w:rsidR="00A15275" w:rsidRPr="001F75FB" w:rsidRDefault="00A15275" w:rsidP="00920574">
            <w:pPr>
              <w:pStyle w:val="Normal2"/>
              <w:ind w:left="9958"/>
              <w:rPr>
                <w:rFonts w:ascii="Arial" w:hAnsi="Arial" w:cs="Arial"/>
                <w:sz w:val="22"/>
                <w:szCs w:val="22"/>
              </w:rPr>
            </w:pPr>
            <w:r w:rsidRPr="001F75FB">
              <w:rPr>
                <w:rFonts w:ascii="Arial" w:hAnsi="Arial" w:cs="Arial"/>
                <w:sz w:val="22"/>
                <w:szCs w:val="22"/>
              </w:rPr>
              <w:t>УТВЕРЖДАЮ:</w:t>
            </w:r>
          </w:p>
          <w:p w14:paraId="3BBE1148" w14:textId="13F7EBE4" w:rsidR="00A15275" w:rsidRPr="00474E41" w:rsidRDefault="005543ED" w:rsidP="00920574">
            <w:pPr>
              <w:keepNext/>
              <w:ind w:left="9958"/>
              <w:outlineLvl w:val="0"/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И.о. д</w:t>
            </w:r>
            <w:r w:rsidR="00A15275" w:rsidRPr="00474E41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иректор</w:t>
            </w:r>
            <w:r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а</w:t>
            </w:r>
            <w:r w:rsidR="00A15275" w:rsidRPr="00474E41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 филиал</w:t>
            </w:r>
            <w:r w:rsidR="00786CE6" w:rsidRPr="00474E41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а</w:t>
            </w:r>
            <w:r w:rsidR="00A15275" w:rsidRPr="00474E41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 xml:space="preserve"> ООО"ЭН+ГИДРО"  </w:t>
            </w:r>
          </w:p>
          <w:p w14:paraId="05A9C7DC" w14:textId="77777777" w:rsidR="00A15275" w:rsidRPr="00474E41" w:rsidRDefault="00A15275" w:rsidP="00920574">
            <w:pPr>
              <w:keepNext/>
              <w:ind w:left="9958"/>
              <w:outlineLvl w:val="0"/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</w:pPr>
            <w:r w:rsidRPr="00474E41">
              <w:rPr>
                <w:rFonts w:ascii="Arial" w:hAnsi="Arial" w:cs="Arial"/>
                <w:bCs/>
                <w:i w:val="0"/>
                <w:sz w:val="22"/>
                <w:szCs w:val="22"/>
                <w:lang w:val="ru-RU"/>
              </w:rPr>
              <w:t>Иркутская ГЭС</w:t>
            </w:r>
          </w:p>
          <w:p w14:paraId="3FB5CB00" w14:textId="77777777" w:rsidR="00920574" w:rsidRPr="00474E41" w:rsidRDefault="00920574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</w:p>
          <w:p w14:paraId="4E600246" w14:textId="4AED6500" w:rsidR="00A15275" w:rsidRPr="00474E41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74E41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_______________ </w:t>
            </w:r>
            <w:r w:rsidR="005543ED">
              <w:rPr>
                <w:rFonts w:ascii="Arial" w:hAnsi="Arial" w:cs="Arial"/>
                <w:b w:val="0"/>
                <w:bCs/>
                <w:sz w:val="22"/>
                <w:szCs w:val="22"/>
              </w:rPr>
              <w:t>А.Н. Николаев</w:t>
            </w:r>
          </w:p>
          <w:p w14:paraId="3AA3B15A" w14:textId="5BCBFBC3" w:rsidR="00A15275" w:rsidRPr="00474E41" w:rsidRDefault="00A15275" w:rsidP="00920574">
            <w:pPr>
              <w:pStyle w:val="Normal2"/>
              <w:ind w:left="9958"/>
              <w:rPr>
                <w:rFonts w:ascii="Arial" w:hAnsi="Arial" w:cs="Arial"/>
                <w:b w:val="0"/>
                <w:bCs/>
                <w:sz w:val="22"/>
                <w:szCs w:val="22"/>
              </w:rPr>
            </w:pPr>
            <w:r w:rsidRPr="00474E41">
              <w:rPr>
                <w:rFonts w:ascii="Arial" w:hAnsi="Arial" w:cs="Arial"/>
                <w:b w:val="0"/>
                <w:bCs/>
                <w:sz w:val="22"/>
                <w:szCs w:val="22"/>
              </w:rPr>
              <w:t>«_____»______________ 202</w:t>
            </w:r>
            <w:r w:rsidR="00156740" w:rsidRPr="00474E41">
              <w:rPr>
                <w:rFonts w:ascii="Arial" w:hAnsi="Arial" w:cs="Arial"/>
                <w:b w:val="0"/>
                <w:bCs/>
                <w:sz w:val="22"/>
                <w:szCs w:val="22"/>
              </w:rPr>
              <w:t>6</w:t>
            </w:r>
            <w:r w:rsidR="00474E41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 г.</w:t>
            </w:r>
          </w:p>
          <w:p w14:paraId="4B416088" w14:textId="34682A86" w:rsidR="00A15275" w:rsidRPr="001F75FB" w:rsidRDefault="00A15275" w:rsidP="00B341E9">
            <w:pPr>
              <w:pStyle w:val="Normal2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1B342A01" w14:textId="77777777" w:rsidR="00A15275" w:rsidRPr="001F75FB" w:rsidRDefault="00A15275" w:rsidP="00B341E9">
            <w:pPr>
              <w:pStyle w:val="Normal2"/>
              <w:jc w:val="right"/>
              <w:rPr>
                <w:rFonts w:ascii="Arial" w:hAnsi="Arial" w:cs="Arial"/>
                <w:sz w:val="22"/>
                <w:szCs w:val="22"/>
              </w:rPr>
            </w:pPr>
          </w:p>
          <w:p w14:paraId="4DD685AD" w14:textId="77777777" w:rsidR="00A15275" w:rsidRPr="001F75FB" w:rsidRDefault="00A15275" w:rsidP="00B341E9">
            <w:pPr>
              <w:pStyle w:val="Normal2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1F75FB">
              <w:rPr>
                <w:rFonts w:ascii="Arial" w:hAnsi="Arial" w:cs="Arial"/>
                <w:sz w:val="22"/>
                <w:szCs w:val="22"/>
              </w:rPr>
              <w:t xml:space="preserve">ТЕХНИЧЕСКОЕ ЗАДАНИЕ </w:t>
            </w:r>
          </w:p>
          <w:p w14:paraId="2BF48A55" w14:textId="2BF9858C" w:rsidR="00383832" w:rsidRPr="00D83482" w:rsidRDefault="00A15275" w:rsidP="00B341E9">
            <w:pPr>
              <w:pStyle w:val="Normal2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1F75FB">
              <w:rPr>
                <w:rFonts w:ascii="Arial" w:hAnsi="Arial" w:cs="Arial"/>
                <w:sz w:val="22"/>
                <w:szCs w:val="22"/>
              </w:rPr>
              <w:t>на выполнение работ по</w:t>
            </w:r>
            <w:r w:rsidRPr="00D83482">
              <w:rPr>
                <w:rFonts w:ascii="Arial" w:hAnsi="Arial" w:cs="Arial"/>
                <w:b w:val="0"/>
                <w:bCs/>
                <w:sz w:val="22"/>
                <w:szCs w:val="22"/>
              </w:rPr>
              <w:t xml:space="preserve">:   </w:t>
            </w:r>
            <w:r w:rsidR="00383832" w:rsidRPr="00D83482">
              <w:rPr>
                <w:b w:val="0"/>
                <w:bCs/>
              </w:rPr>
              <w:t xml:space="preserve"> </w:t>
            </w:r>
            <w:r w:rsidR="00D83482" w:rsidRPr="00D83482">
              <w:rPr>
                <w:rFonts w:ascii="Arial" w:hAnsi="Arial" w:cs="Arial"/>
                <w:sz w:val="24"/>
                <w:szCs w:val="24"/>
              </w:rPr>
              <w:t>«</w:t>
            </w:r>
            <w:r w:rsidR="00D83482" w:rsidRPr="00D83482">
              <w:rPr>
                <w:rFonts w:ascii="Arial" w:hAnsi="Arial" w:cs="Arial"/>
                <w:sz w:val="24"/>
                <w:szCs w:val="24"/>
                <w:u w:val="single"/>
              </w:rPr>
              <w:t>Текущий р</w:t>
            </w:r>
            <w:r w:rsidR="00383832" w:rsidRPr="00D83482">
              <w:rPr>
                <w:rFonts w:ascii="Arial" w:hAnsi="Arial" w:cs="Arial"/>
                <w:sz w:val="24"/>
                <w:szCs w:val="24"/>
                <w:u w:val="single"/>
              </w:rPr>
              <w:t xml:space="preserve">емонт </w:t>
            </w:r>
            <w:r w:rsidR="005939C6" w:rsidRPr="00D83482">
              <w:rPr>
                <w:rFonts w:ascii="Arial" w:hAnsi="Arial" w:cs="Arial"/>
                <w:sz w:val="24"/>
                <w:szCs w:val="24"/>
                <w:u w:val="single"/>
              </w:rPr>
              <w:t>комнаты психологической разгрузки</w:t>
            </w:r>
            <w:r w:rsidR="00383832" w:rsidRPr="00D83482">
              <w:rPr>
                <w:rFonts w:ascii="Arial" w:hAnsi="Arial" w:cs="Arial"/>
                <w:sz w:val="24"/>
                <w:szCs w:val="24"/>
                <w:u w:val="single"/>
              </w:rPr>
              <w:t xml:space="preserve"> </w:t>
            </w:r>
          </w:p>
          <w:p w14:paraId="4E1DBC51" w14:textId="3CEC6CDE" w:rsidR="00383832" w:rsidRPr="00D83482" w:rsidRDefault="00383832" w:rsidP="00B341E9">
            <w:pPr>
              <w:pStyle w:val="Normal2"/>
              <w:jc w:val="center"/>
              <w:rPr>
                <w:rFonts w:ascii="Arial" w:hAnsi="Arial" w:cs="Arial"/>
                <w:sz w:val="24"/>
                <w:szCs w:val="24"/>
                <w:u w:val="single"/>
              </w:rPr>
            </w:pPr>
            <w:r w:rsidRPr="00D83482">
              <w:rPr>
                <w:rFonts w:ascii="Arial" w:hAnsi="Arial" w:cs="Arial"/>
                <w:sz w:val="24"/>
                <w:szCs w:val="24"/>
                <w:u w:val="single"/>
              </w:rPr>
              <w:t>Здание гидростанции инв.  №ТГ0001142</w:t>
            </w:r>
            <w:r w:rsidR="00D83482" w:rsidRPr="00D83482">
              <w:rPr>
                <w:rFonts w:ascii="Arial" w:hAnsi="Arial" w:cs="Arial"/>
                <w:sz w:val="24"/>
                <w:szCs w:val="24"/>
                <w:u w:val="single"/>
              </w:rPr>
              <w:t>»</w:t>
            </w:r>
          </w:p>
          <w:p w14:paraId="447867A8" w14:textId="20112DFB" w:rsidR="00A15275" w:rsidRPr="001F75FB" w:rsidRDefault="00A15275" w:rsidP="00B341E9">
            <w:pPr>
              <w:pStyle w:val="Normal2"/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1F75FB">
              <w:rPr>
                <w:rFonts w:ascii="Arial" w:hAnsi="Arial" w:cs="Arial"/>
                <w:b w:val="0"/>
                <w:sz w:val="22"/>
                <w:szCs w:val="22"/>
              </w:rPr>
              <w:t xml:space="preserve">  (Объект, наименование работ)</w:t>
            </w:r>
          </w:p>
          <w:p w14:paraId="60242940" w14:textId="3D5D6F02" w:rsidR="00A15275" w:rsidRPr="001F75FB" w:rsidRDefault="00A15275" w:rsidP="00B341E9">
            <w:pPr>
              <w:pStyle w:val="Normal2"/>
              <w:jc w:val="center"/>
              <w:rPr>
                <w:rFonts w:ascii="Arial" w:hAnsi="Arial" w:cs="Arial"/>
                <w:sz w:val="22"/>
                <w:szCs w:val="22"/>
                <w:highlight w:val="yellow"/>
              </w:rPr>
            </w:pPr>
          </w:p>
        </w:tc>
      </w:tr>
      <w:tr w:rsidR="00A15275" w:rsidRPr="001F75FB" w14:paraId="1E732A7C" w14:textId="38EE3540" w:rsidTr="00786CE6">
        <w:trPr>
          <w:trHeight w:val="312"/>
          <w:tblHeader/>
        </w:trPr>
        <w:tc>
          <w:tcPr>
            <w:tcW w:w="5000" w:type="pct"/>
            <w:gridSpan w:val="3"/>
            <w:shd w:val="clear" w:color="auto" w:fill="auto"/>
            <w:vAlign w:val="center"/>
          </w:tcPr>
          <w:p w14:paraId="4390A0BC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</w:rPr>
              <w:t>Выполнение работ</w:t>
            </w:r>
          </w:p>
        </w:tc>
      </w:tr>
      <w:tr w:rsidR="00A15275" w:rsidRPr="001F75FB" w14:paraId="6EFF51AC" w14:textId="60B31EB5" w:rsidTr="001F75FB">
        <w:trPr>
          <w:trHeight w:val="20"/>
          <w:tblHeader/>
        </w:trPr>
        <w:tc>
          <w:tcPr>
            <w:tcW w:w="194" w:type="pct"/>
            <w:shd w:val="clear" w:color="auto" w:fill="auto"/>
            <w:vAlign w:val="center"/>
            <w:hideMark/>
          </w:tcPr>
          <w:p w14:paraId="433196E3" w14:textId="77777777" w:rsidR="00A15275" w:rsidRPr="001F75FB" w:rsidRDefault="00A15275" w:rsidP="00920574">
            <w:pPr>
              <w:tabs>
                <w:tab w:val="left" w:pos="399"/>
              </w:tabs>
              <w:ind w:hanging="107"/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№ п/п</w:t>
            </w:r>
          </w:p>
        </w:tc>
        <w:tc>
          <w:tcPr>
            <w:tcW w:w="1165" w:type="pct"/>
            <w:shd w:val="clear" w:color="auto" w:fill="auto"/>
            <w:vAlign w:val="center"/>
            <w:hideMark/>
          </w:tcPr>
          <w:p w14:paraId="60765303" w14:textId="77777777" w:rsidR="00A15275" w:rsidRPr="001F75FB" w:rsidRDefault="00A15275" w:rsidP="00B341E9">
            <w:pPr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Условия</w:t>
            </w:r>
          </w:p>
        </w:tc>
        <w:tc>
          <w:tcPr>
            <w:tcW w:w="3641" w:type="pct"/>
            <w:shd w:val="clear" w:color="auto" w:fill="auto"/>
            <w:vAlign w:val="center"/>
            <w:hideMark/>
          </w:tcPr>
          <w:p w14:paraId="365B7E0C" w14:textId="77777777" w:rsidR="00A15275" w:rsidRPr="001F75FB" w:rsidRDefault="00A15275" w:rsidP="00B341E9">
            <w:pPr>
              <w:jc w:val="center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Содержание</w:t>
            </w:r>
          </w:p>
        </w:tc>
      </w:tr>
      <w:tr w:rsidR="00A15275" w:rsidRPr="001F75FB" w14:paraId="103448D2" w14:textId="784443E4" w:rsidTr="001F75FB">
        <w:trPr>
          <w:trHeight w:val="20"/>
        </w:trPr>
        <w:tc>
          <w:tcPr>
            <w:tcW w:w="194" w:type="pct"/>
            <w:shd w:val="clear" w:color="auto" w:fill="auto"/>
            <w:vAlign w:val="center"/>
            <w:hideMark/>
          </w:tcPr>
          <w:p w14:paraId="53ED1FFB" w14:textId="5B811A71" w:rsidR="00A15275" w:rsidRPr="001F75FB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806" w:type="pct"/>
            <w:gridSpan w:val="2"/>
            <w:shd w:val="clear" w:color="auto" w:fill="auto"/>
            <w:vAlign w:val="center"/>
            <w:hideMark/>
          </w:tcPr>
          <w:p w14:paraId="4AF0BA9F" w14:textId="77777777" w:rsidR="00A15275" w:rsidRPr="001F75FB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Общие данные</w:t>
            </w:r>
          </w:p>
        </w:tc>
      </w:tr>
      <w:tr w:rsidR="00A15275" w:rsidRPr="001F75FB" w14:paraId="5A3E1411" w14:textId="489D0184" w:rsidTr="001F75FB">
        <w:trPr>
          <w:trHeight w:val="20"/>
        </w:trPr>
        <w:tc>
          <w:tcPr>
            <w:tcW w:w="194" w:type="pct"/>
            <w:shd w:val="clear" w:color="auto" w:fill="auto"/>
            <w:vAlign w:val="center"/>
            <w:hideMark/>
          </w:tcPr>
          <w:p w14:paraId="40DA58B6" w14:textId="79DDB852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1171"/>
                <w:tab w:val="left" w:pos="1200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  <w:vAlign w:val="center"/>
            <w:hideMark/>
          </w:tcPr>
          <w:p w14:paraId="138A0F58" w14:textId="77777777" w:rsidR="00A15275" w:rsidRPr="001F75FB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1F75FB">
              <w:rPr>
                <w:rFonts w:ascii="Arial" w:hAnsi="Arial" w:cs="Arial"/>
                <w:bCs/>
                <w:color w:val="000000"/>
              </w:rPr>
              <w:t>Наименование организации-заказчика</w:t>
            </w:r>
          </w:p>
        </w:tc>
        <w:tc>
          <w:tcPr>
            <w:tcW w:w="3641" w:type="pct"/>
            <w:shd w:val="clear" w:color="auto" w:fill="auto"/>
            <w:vAlign w:val="center"/>
          </w:tcPr>
          <w:p w14:paraId="401AABD0" w14:textId="49DE2DE3" w:rsidR="00A15275" w:rsidRPr="001F75FB" w:rsidRDefault="00A15275" w:rsidP="00786CE6">
            <w:pPr>
              <w:rPr>
                <w:rFonts w:ascii="Arial" w:hAnsi="Arial" w:cs="Arial"/>
                <w:bCs/>
                <w:iCs/>
                <w:lang w:val="ru-RU"/>
              </w:rPr>
            </w:pPr>
            <w:r w:rsidRPr="001F75FB">
              <w:rPr>
                <w:rFonts w:ascii="Arial" w:hAnsi="Arial" w:cs="Arial"/>
                <w:bCs/>
                <w:iCs/>
                <w:lang w:val="ru-RU"/>
              </w:rPr>
              <w:t>ООО</w:t>
            </w:r>
            <w:r w:rsidR="00762F80">
              <w:rPr>
                <w:rFonts w:ascii="Arial" w:hAnsi="Arial" w:cs="Arial"/>
                <w:bCs/>
                <w:iCs/>
                <w:lang w:val="ru-RU"/>
              </w:rPr>
              <w:t xml:space="preserve"> </w:t>
            </w:r>
            <w:r w:rsidRPr="001F75FB">
              <w:rPr>
                <w:rFonts w:ascii="Arial" w:hAnsi="Arial" w:cs="Arial"/>
                <w:bCs/>
                <w:iCs/>
                <w:lang w:val="ru-RU"/>
              </w:rPr>
              <w:t xml:space="preserve">"ЭН+ГИДРО"  </w:t>
            </w:r>
          </w:p>
        </w:tc>
      </w:tr>
      <w:tr w:rsidR="00A15275" w:rsidRPr="001F75FB" w14:paraId="498C52C1" w14:textId="7B5E72DC" w:rsidTr="001F75FB">
        <w:trPr>
          <w:trHeight w:val="20"/>
        </w:trPr>
        <w:tc>
          <w:tcPr>
            <w:tcW w:w="194" w:type="pct"/>
            <w:shd w:val="clear" w:color="auto" w:fill="auto"/>
            <w:vAlign w:val="center"/>
          </w:tcPr>
          <w:p w14:paraId="1A94B149" w14:textId="7638C498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21"/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  <w:vAlign w:val="center"/>
          </w:tcPr>
          <w:p w14:paraId="55620094" w14:textId="77777777" w:rsidR="00A15275" w:rsidRPr="001F75FB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1F75FB">
              <w:rPr>
                <w:rFonts w:ascii="Arial" w:hAnsi="Arial" w:cs="Arial"/>
                <w:bCs/>
              </w:rPr>
              <w:t>Местонахождение объекта заказчика</w:t>
            </w:r>
          </w:p>
        </w:tc>
        <w:tc>
          <w:tcPr>
            <w:tcW w:w="3641" w:type="pct"/>
            <w:shd w:val="clear" w:color="auto" w:fill="auto"/>
          </w:tcPr>
          <w:p w14:paraId="60E6B2F9" w14:textId="77777777" w:rsidR="00A15275" w:rsidRPr="001F75FB" w:rsidRDefault="00A15275" w:rsidP="00786CE6">
            <w:pPr>
              <w:keepNext/>
              <w:jc w:val="both"/>
              <w:outlineLvl w:val="0"/>
              <w:rPr>
                <w:rFonts w:ascii="Arial" w:hAnsi="Arial" w:cs="Arial"/>
                <w:bCs/>
                <w:iCs/>
                <w:lang w:val="ru-RU"/>
              </w:rPr>
            </w:pPr>
            <w:r w:rsidRPr="001F75FB">
              <w:rPr>
                <w:rFonts w:ascii="Arial" w:hAnsi="Arial" w:cs="Arial"/>
                <w:bCs/>
                <w:iCs/>
                <w:lang w:val="ru-RU"/>
              </w:rPr>
              <w:t>Иркутская ГЭС</w:t>
            </w:r>
          </w:p>
          <w:p w14:paraId="111E115A" w14:textId="54BC8FD5" w:rsidR="00A15275" w:rsidRPr="001F75FB" w:rsidRDefault="00A15275" w:rsidP="00786CE6">
            <w:pPr>
              <w:rPr>
                <w:rFonts w:ascii="Arial" w:hAnsi="Arial" w:cs="Arial"/>
                <w:iCs/>
                <w:spacing w:val="-4"/>
                <w:lang w:val="ru-RU"/>
              </w:rPr>
            </w:pPr>
          </w:p>
        </w:tc>
      </w:tr>
      <w:tr w:rsidR="00A15275" w:rsidRPr="001F75FB" w14:paraId="391C32BF" w14:textId="7444E797" w:rsidTr="001F75FB">
        <w:trPr>
          <w:trHeight w:val="20"/>
        </w:trPr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FA4A2" w14:textId="7ADAF25A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6BB19F" w14:textId="77777777" w:rsidR="00A15275" w:rsidRPr="001F75FB" w:rsidRDefault="00A15275" w:rsidP="00B341E9">
            <w:pPr>
              <w:pStyle w:val="Normal2"/>
              <w:rPr>
                <w:rFonts w:ascii="Arial" w:hAnsi="Arial" w:cs="Arial"/>
                <w:color w:val="000000"/>
              </w:rPr>
            </w:pPr>
            <w:r w:rsidRPr="001F75FB">
              <w:rPr>
                <w:rFonts w:ascii="Arial" w:hAnsi="Arial" w:cs="Arial"/>
                <w:bCs/>
              </w:rPr>
              <w:t>Наименование и характеристика объекта</w:t>
            </w:r>
          </w:p>
        </w:tc>
        <w:tc>
          <w:tcPr>
            <w:tcW w:w="3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7942354" w14:textId="2FD88A69" w:rsidR="00A15275" w:rsidRPr="001F75FB" w:rsidRDefault="00383832" w:rsidP="00786CE6">
            <w:pPr>
              <w:pStyle w:val="Normal2"/>
              <w:rPr>
                <w:rFonts w:ascii="Arial" w:hAnsi="Arial" w:cs="Arial"/>
                <w:iCs/>
              </w:rPr>
            </w:pPr>
            <w:r w:rsidRPr="00383832">
              <w:rPr>
                <w:rFonts w:ascii="Arial" w:hAnsi="Arial" w:cs="Arial"/>
                <w:b w:val="0"/>
                <w:bCs/>
                <w:i/>
                <w:iCs/>
              </w:rPr>
              <w:t>Здание гидростанции инв. №ТГ0001142</w:t>
            </w:r>
          </w:p>
        </w:tc>
      </w:tr>
      <w:tr w:rsidR="00A15275" w:rsidRPr="001F75FB" w14:paraId="40E4F208" w14:textId="42ECA8CD" w:rsidTr="001F75FB">
        <w:trPr>
          <w:trHeight w:val="20"/>
        </w:trPr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9D38C14" w14:textId="3C905FB4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B181B5" w14:textId="2A7A8016" w:rsidR="00A15275" w:rsidRPr="001F75FB" w:rsidRDefault="00A15275" w:rsidP="00B341E9">
            <w:pPr>
              <w:pStyle w:val="Normal2"/>
              <w:rPr>
                <w:rFonts w:ascii="Arial" w:hAnsi="Arial" w:cs="Arial"/>
                <w:bCs/>
              </w:rPr>
            </w:pPr>
            <w:r w:rsidRPr="001F75FB">
              <w:rPr>
                <w:rFonts w:ascii="Arial" w:hAnsi="Arial" w:cs="Arial"/>
                <w:bCs/>
              </w:rPr>
              <w:t>Климатические параметры для района проведения работ</w:t>
            </w:r>
          </w:p>
        </w:tc>
        <w:tc>
          <w:tcPr>
            <w:tcW w:w="3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485ED15" w14:textId="5060FEAD" w:rsidR="00A15275" w:rsidRPr="00156740" w:rsidRDefault="005939C6" w:rsidP="00786CE6">
            <w:pPr>
              <w:rPr>
                <w:rFonts w:ascii="Arial" w:hAnsi="Arial" w:cs="Arial"/>
                <w:iCs/>
                <w:lang w:val="ru-RU"/>
              </w:rPr>
            </w:pPr>
            <w:r>
              <w:rPr>
                <w:rFonts w:ascii="Arial" w:hAnsi="Arial" w:cs="Arial"/>
                <w:iCs/>
                <w:lang w:val="ru-RU"/>
              </w:rPr>
              <w:t>Р</w:t>
            </w:r>
            <w:r w:rsidR="00A15275" w:rsidRPr="001F75FB">
              <w:rPr>
                <w:rFonts w:ascii="Arial" w:hAnsi="Arial" w:cs="Arial"/>
                <w:iCs/>
                <w:lang w:val="ru-RU"/>
              </w:rPr>
              <w:t>аботы внутри о</w:t>
            </w:r>
            <w:r w:rsidR="00F6674C" w:rsidRPr="001F75FB">
              <w:rPr>
                <w:rFonts w:ascii="Arial" w:hAnsi="Arial" w:cs="Arial"/>
                <w:iCs/>
                <w:lang w:val="ru-RU"/>
              </w:rPr>
              <w:t>тапливаемых зданий (помещениях)</w:t>
            </w:r>
            <w:r w:rsidR="00A15275" w:rsidRPr="001F75FB">
              <w:rPr>
                <w:rFonts w:ascii="Arial" w:hAnsi="Arial" w:cs="Arial"/>
                <w:iCs/>
                <w:lang w:val="ru-RU"/>
              </w:rPr>
              <w:t xml:space="preserve"> </w:t>
            </w:r>
          </w:p>
        </w:tc>
      </w:tr>
      <w:tr w:rsidR="00A15275" w:rsidRPr="001F75FB" w14:paraId="4B5090EF" w14:textId="0AAAC0AE" w:rsidTr="001F75FB">
        <w:trPr>
          <w:trHeight w:val="478"/>
        </w:trPr>
        <w:tc>
          <w:tcPr>
            <w:tcW w:w="194" w:type="pct"/>
            <w:tcBorders>
              <w:top w:val="nil"/>
            </w:tcBorders>
            <w:shd w:val="clear" w:color="auto" w:fill="auto"/>
            <w:vAlign w:val="center"/>
          </w:tcPr>
          <w:p w14:paraId="68DEB1B2" w14:textId="09B463B8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4253E99B" w14:textId="77777777" w:rsidR="00A15275" w:rsidRPr="001F75FB" w:rsidRDefault="00A15275" w:rsidP="00B341E9">
            <w:pPr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b/>
                <w:bCs/>
                <w:i w:val="0"/>
                <w:lang w:val="ru-RU"/>
              </w:rPr>
              <w:t>Наименование выполняемых работ</w:t>
            </w:r>
          </w:p>
        </w:tc>
        <w:tc>
          <w:tcPr>
            <w:tcW w:w="3641" w:type="pct"/>
            <w:tcBorders>
              <w:top w:val="nil"/>
            </w:tcBorders>
            <w:shd w:val="clear" w:color="auto" w:fill="auto"/>
            <w:vAlign w:val="center"/>
          </w:tcPr>
          <w:p w14:paraId="322EDFE8" w14:textId="43F45A48" w:rsidR="00A15275" w:rsidRPr="0084095F" w:rsidRDefault="00F6674C" w:rsidP="00786CE6">
            <w:pPr>
              <w:rPr>
                <w:rFonts w:ascii="Arial" w:hAnsi="Arial" w:cs="Arial"/>
                <w:iCs/>
                <w:lang w:val="ru-RU"/>
              </w:rPr>
            </w:pPr>
            <w:r w:rsidRPr="001F75FB">
              <w:rPr>
                <w:rFonts w:ascii="Arial" w:hAnsi="Arial" w:cs="Arial"/>
                <w:iCs/>
                <w:lang w:val="ru-RU"/>
              </w:rPr>
              <w:t xml:space="preserve">Выполнение работ по ремонту </w:t>
            </w:r>
            <w:r w:rsidR="005939C6">
              <w:rPr>
                <w:rFonts w:ascii="Arial" w:hAnsi="Arial" w:cs="Arial"/>
                <w:iCs/>
                <w:lang w:val="ru-RU"/>
              </w:rPr>
              <w:t xml:space="preserve">комнаты психологической </w:t>
            </w:r>
            <w:r w:rsidR="00762F80">
              <w:rPr>
                <w:rFonts w:ascii="Arial" w:hAnsi="Arial" w:cs="Arial"/>
                <w:iCs/>
                <w:lang w:val="ru-RU"/>
              </w:rPr>
              <w:t>разгрузки Иркутской</w:t>
            </w:r>
            <w:r w:rsidR="0084095F">
              <w:rPr>
                <w:rFonts w:ascii="Arial" w:hAnsi="Arial" w:cs="Arial"/>
                <w:iCs/>
                <w:lang w:val="ru-RU"/>
              </w:rPr>
              <w:t xml:space="preserve"> ГЭС</w:t>
            </w:r>
          </w:p>
        </w:tc>
      </w:tr>
      <w:tr w:rsidR="00A15275" w:rsidRPr="001F75FB" w14:paraId="50E4BB96" w14:textId="6C715D14" w:rsidTr="001F75FB">
        <w:trPr>
          <w:trHeight w:val="20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F94B85" w14:textId="68624FD3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D2DFD2" w14:textId="77777777" w:rsidR="00A15275" w:rsidRPr="001F75FB" w:rsidRDefault="00A15275" w:rsidP="00B341E9">
            <w:pPr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Цель выполнения работ</w:t>
            </w:r>
          </w:p>
        </w:tc>
        <w:tc>
          <w:tcPr>
            <w:tcW w:w="3641" w:type="pct"/>
          </w:tcPr>
          <w:p w14:paraId="2A1709EE" w14:textId="6C5EC32B" w:rsidR="00A15275" w:rsidRPr="0084095F" w:rsidRDefault="0084095F" w:rsidP="005939C6">
            <w:pPr>
              <w:rPr>
                <w:rFonts w:ascii="Arial" w:hAnsi="Arial" w:cs="Arial"/>
                <w:iCs/>
                <w:lang w:val="ru-RU"/>
              </w:rPr>
            </w:pPr>
            <w:r>
              <w:rPr>
                <w:rFonts w:ascii="Arial" w:hAnsi="Arial" w:cs="Arial"/>
                <w:iCs/>
                <w:lang w:val="ru-RU"/>
              </w:rPr>
              <w:t>Р</w:t>
            </w:r>
            <w:r w:rsidRPr="0084095F">
              <w:rPr>
                <w:rFonts w:ascii="Arial" w:hAnsi="Arial" w:cs="Arial"/>
                <w:iCs/>
                <w:lang w:val="ru-RU"/>
              </w:rPr>
              <w:t xml:space="preserve">емонт </w:t>
            </w:r>
            <w:r w:rsidR="005939C6">
              <w:rPr>
                <w:rFonts w:ascii="Arial" w:hAnsi="Arial" w:cs="Arial"/>
                <w:iCs/>
                <w:lang w:val="ru-RU"/>
              </w:rPr>
              <w:t>комнаты психологической разгрузки</w:t>
            </w:r>
            <w:r w:rsidR="00A15275" w:rsidRPr="001F75FB">
              <w:rPr>
                <w:rFonts w:ascii="Arial" w:hAnsi="Arial" w:cs="Arial"/>
                <w:iCs/>
                <w:lang w:val="ru-RU"/>
              </w:rPr>
              <w:t xml:space="preserve"> </w:t>
            </w:r>
            <w:r>
              <w:rPr>
                <w:rFonts w:ascii="Arial" w:hAnsi="Arial" w:cs="Arial"/>
                <w:iCs/>
                <w:lang w:val="ru-RU"/>
              </w:rPr>
              <w:t xml:space="preserve">производятся </w:t>
            </w:r>
            <w:r w:rsidR="00A15275" w:rsidRPr="001F75FB">
              <w:rPr>
                <w:rFonts w:ascii="Arial" w:hAnsi="Arial" w:cs="Arial"/>
                <w:iCs/>
                <w:lang w:val="ru-RU"/>
              </w:rPr>
              <w:t>для обеспечения исправного состояния, безопасной эксплуатации и восстановления эстетического вида.</w:t>
            </w:r>
          </w:p>
        </w:tc>
      </w:tr>
      <w:tr w:rsidR="00A15275" w:rsidRPr="001F75FB" w14:paraId="3FC7DD31" w14:textId="0577032E" w:rsidTr="00762F80">
        <w:trPr>
          <w:trHeight w:val="262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1FD584F" w14:textId="1E9D4485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31C158" w14:textId="77777777" w:rsidR="00A15275" w:rsidRPr="001F75FB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 xml:space="preserve">Критерии достижения цели </w:t>
            </w:r>
          </w:p>
        </w:tc>
        <w:tc>
          <w:tcPr>
            <w:tcW w:w="3641" w:type="pct"/>
          </w:tcPr>
          <w:p w14:paraId="03466CC8" w14:textId="3ECF287C" w:rsidR="00A15275" w:rsidRPr="001F75FB" w:rsidRDefault="00A15275" w:rsidP="00786CE6">
            <w:pPr>
              <w:jc w:val="both"/>
              <w:rPr>
                <w:rFonts w:ascii="Arial" w:hAnsi="Arial" w:cs="Arial"/>
                <w:bCs/>
                <w:iCs/>
                <w:lang w:val="ru-RU"/>
              </w:rPr>
            </w:pPr>
            <w:r w:rsidRPr="001F75FB">
              <w:rPr>
                <w:rFonts w:ascii="Arial" w:hAnsi="Arial" w:cs="Arial"/>
              </w:rPr>
              <w:t xml:space="preserve">Подписание </w:t>
            </w:r>
            <w:r w:rsidRPr="001F75FB">
              <w:rPr>
                <w:rFonts w:ascii="Arial" w:hAnsi="Arial" w:cs="Arial"/>
                <w:iCs/>
              </w:rPr>
              <w:t>акта приёмки выполненны</w:t>
            </w:r>
            <w:r w:rsidRPr="001F75FB">
              <w:rPr>
                <w:rFonts w:ascii="Arial" w:hAnsi="Arial" w:cs="Arial"/>
                <w:iCs/>
                <w:lang w:val="ru-RU"/>
              </w:rPr>
              <w:t>х</w:t>
            </w:r>
            <w:r w:rsidRPr="001F75FB">
              <w:rPr>
                <w:rFonts w:ascii="Arial" w:hAnsi="Arial" w:cs="Arial"/>
                <w:iCs/>
              </w:rPr>
              <w:t xml:space="preserve"> работ, </w:t>
            </w:r>
            <w:r w:rsidRPr="001F75FB">
              <w:rPr>
                <w:rFonts w:ascii="Arial" w:hAnsi="Arial" w:cs="Arial"/>
              </w:rPr>
              <w:t xml:space="preserve">при условии выполнения требований п. 2.9 настоящего ТЗ. </w:t>
            </w:r>
          </w:p>
        </w:tc>
      </w:tr>
      <w:tr w:rsidR="00A15275" w:rsidRPr="001F75FB" w14:paraId="50620F1B" w14:textId="3F1FADF6" w:rsidTr="001F75FB">
        <w:trPr>
          <w:trHeight w:val="20"/>
        </w:trPr>
        <w:tc>
          <w:tcPr>
            <w:tcW w:w="194" w:type="pct"/>
            <w:shd w:val="clear" w:color="000000" w:fill="FFFFFF"/>
            <w:vAlign w:val="center"/>
            <w:hideMark/>
          </w:tcPr>
          <w:p w14:paraId="717D84E8" w14:textId="276FCA1C" w:rsidR="00A15275" w:rsidRPr="001F75FB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806" w:type="pct"/>
            <w:gridSpan w:val="2"/>
            <w:shd w:val="clear" w:color="000000" w:fill="FFFFFF"/>
            <w:vAlign w:val="center"/>
          </w:tcPr>
          <w:p w14:paraId="77609C88" w14:textId="6C0E0D86" w:rsidR="00A15275" w:rsidRPr="001F75FB" w:rsidRDefault="00A15275" w:rsidP="00786CE6">
            <w:pPr>
              <w:pStyle w:val="Normal2"/>
              <w:jc w:val="both"/>
              <w:rPr>
                <w:rFonts w:ascii="Arial" w:hAnsi="Arial" w:cs="Arial"/>
                <w:iCs/>
                <w:color w:val="000000"/>
              </w:rPr>
            </w:pPr>
            <w:r w:rsidRPr="001F75FB">
              <w:rPr>
                <w:rFonts w:ascii="Arial" w:hAnsi="Arial" w:cs="Arial"/>
                <w:iCs/>
                <w:color w:val="000000"/>
              </w:rPr>
              <w:t>Требования к работам</w:t>
            </w:r>
          </w:p>
        </w:tc>
      </w:tr>
      <w:tr w:rsidR="00A15275" w:rsidRPr="001F75FB" w14:paraId="1F7271B2" w14:textId="642AE44F" w:rsidTr="001F75FB">
        <w:trPr>
          <w:trHeight w:val="20"/>
        </w:trPr>
        <w:tc>
          <w:tcPr>
            <w:tcW w:w="194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5CEA68D5" w14:textId="22002E98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bottom w:val="single" w:sz="4" w:space="0" w:color="auto"/>
            </w:tcBorders>
            <w:shd w:val="clear" w:color="000000" w:fill="FFFFFF"/>
            <w:vAlign w:val="center"/>
            <w:hideMark/>
          </w:tcPr>
          <w:p w14:paraId="27C48E0B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  <w:color w:val="000000"/>
              </w:rPr>
              <w:t>Описание работ. Технические требования</w:t>
            </w:r>
          </w:p>
        </w:tc>
        <w:tc>
          <w:tcPr>
            <w:tcW w:w="3641" w:type="pct"/>
            <w:tcBorders>
              <w:bottom w:val="single" w:sz="4" w:space="0" w:color="auto"/>
            </w:tcBorders>
          </w:tcPr>
          <w:p w14:paraId="18D14721" w14:textId="51F83190" w:rsidR="00A15275" w:rsidRPr="001F75FB" w:rsidRDefault="00A15275" w:rsidP="00786CE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Выполнить работы в соответствии с </w:t>
            </w:r>
            <w:r w:rsidR="00526EDB">
              <w:rPr>
                <w:rFonts w:ascii="Arial" w:hAnsi="Arial" w:cs="Arial"/>
                <w:i/>
                <w:iCs/>
                <w:sz w:val="20"/>
                <w:szCs w:val="20"/>
              </w:rPr>
              <w:t>В</w:t>
            </w: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>едомостью работ № 1</w:t>
            </w:r>
            <w:r w:rsidR="00526ED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, Ведомостью работ № 2 </w:t>
            </w: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>(Приложени</w:t>
            </w:r>
            <w:r w:rsidR="00EC7518">
              <w:rPr>
                <w:rFonts w:ascii="Arial" w:hAnsi="Arial" w:cs="Arial"/>
                <w:i/>
                <w:iCs/>
                <w:sz w:val="20"/>
                <w:szCs w:val="20"/>
              </w:rPr>
              <w:t>е</w:t>
            </w: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№ 1 к ТЗ). </w:t>
            </w:r>
          </w:p>
          <w:p w14:paraId="621374BD" w14:textId="7E7181D3" w:rsidR="00A15275" w:rsidRPr="001F75FB" w:rsidRDefault="00A15275" w:rsidP="00786CE6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>Все технические решения, материалы и оборудование, используемые при выполнении работ, должны быть согласованы с Заказчиком и соответствовать Технической политике Заказчика.</w:t>
            </w:r>
          </w:p>
        </w:tc>
      </w:tr>
      <w:tr w:rsidR="00A15275" w:rsidRPr="001F75FB" w14:paraId="1AA1C77A" w14:textId="0E1CDB8D" w:rsidTr="001F75FB">
        <w:trPr>
          <w:trHeight w:val="135"/>
        </w:trPr>
        <w:tc>
          <w:tcPr>
            <w:tcW w:w="1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8076E2" w14:textId="27A96355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7EF0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  <w:bCs/>
              </w:rPr>
              <w:t>Срок выполнения работ</w:t>
            </w:r>
          </w:p>
        </w:tc>
        <w:tc>
          <w:tcPr>
            <w:tcW w:w="36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22E41" w14:textId="78B0015B" w:rsidR="00A15275" w:rsidRPr="001F75FB" w:rsidRDefault="00027FA4" w:rsidP="00786CE6">
            <w:pPr>
              <w:pStyle w:val="Default"/>
              <w:rPr>
                <w:rFonts w:ascii="Arial" w:hAnsi="Arial" w:cs="Arial"/>
                <w:i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>С</w:t>
            </w:r>
            <w:r w:rsidR="00A15275"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даты </w:t>
            </w:r>
            <w:r w:rsidR="0088595F">
              <w:rPr>
                <w:rFonts w:ascii="Arial" w:hAnsi="Arial" w:cs="Arial"/>
                <w:i/>
                <w:iCs/>
                <w:sz w:val="20"/>
                <w:szCs w:val="20"/>
              </w:rPr>
              <w:t>заключения</w:t>
            </w:r>
            <w:r w:rsidR="00A15275"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договора </w:t>
            </w:r>
            <w:r w:rsidR="0074219E">
              <w:rPr>
                <w:rFonts w:ascii="Arial" w:hAnsi="Arial" w:cs="Arial"/>
                <w:i/>
                <w:iCs/>
                <w:sz w:val="20"/>
                <w:szCs w:val="20"/>
              </w:rPr>
              <w:t>по 31.10.2026 г.</w:t>
            </w:r>
          </w:p>
          <w:p w14:paraId="63038F6A" w14:textId="19B5D620" w:rsidR="00A15275" w:rsidRPr="001F75FB" w:rsidRDefault="00A15275" w:rsidP="00786CE6">
            <w:pPr>
              <w:pStyle w:val="Default"/>
              <w:rPr>
                <w:rFonts w:ascii="Arial" w:hAnsi="Arial" w:cs="Arial"/>
                <w:iCs/>
                <w:sz w:val="20"/>
                <w:szCs w:val="20"/>
              </w:rPr>
            </w:pPr>
          </w:p>
        </w:tc>
      </w:tr>
      <w:tr w:rsidR="00A15275" w:rsidRPr="001F75FB" w14:paraId="31D02A2D" w14:textId="44BEEA80" w:rsidTr="001F75FB">
        <w:trPr>
          <w:trHeight w:val="20"/>
        </w:trPr>
        <w:tc>
          <w:tcPr>
            <w:tcW w:w="194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B6E515C" w14:textId="2854742B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341F8B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</w:rPr>
              <w:t>Получение технических условий (разрешений) от сторонних организаций</w:t>
            </w:r>
          </w:p>
        </w:tc>
        <w:tc>
          <w:tcPr>
            <w:tcW w:w="3641" w:type="pct"/>
            <w:tcBorders>
              <w:top w:val="single" w:sz="4" w:space="0" w:color="auto"/>
            </w:tcBorders>
            <w:hideMark/>
          </w:tcPr>
          <w:p w14:paraId="2E618CB8" w14:textId="77777777" w:rsidR="00A15275" w:rsidRPr="001F75FB" w:rsidRDefault="00A15275" w:rsidP="00786CE6">
            <w:pPr>
              <w:jc w:val="both"/>
              <w:rPr>
                <w:rFonts w:ascii="Arial" w:hAnsi="Arial" w:cs="Arial"/>
                <w:iCs/>
              </w:rPr>
            </w:pPr>
          </w:p>
          <w:p w14:paraId="04AB11A2" w14:textId="1628FFEC" w:rsidR="00A15275" w:rsidRPr="001F75FB" w:rsidRDefault="00A15275" w:rsidP="00786CE6">
            <w:pPr>
              <w:jc w:val="both"/>
              <w:rPr>
                <w:rFonts w:ascii="Arial" w:hAnsi="Arial" w:cs="Arial"/>
                <w:lang w:val="ru-RU"/>
              </w:rPr>
            </w:pPr>
            <w:proofErr w:type="spellStart"/>
            <w:r w:rsidRPr="001F75FB">
              <w:rPr>
                <w:rFonts w:ascii="Arial" w:hAnsi="Arial" w:cs="Arial"/>
                <w:iCs/>
              </w:rPr>
              <w:t>Не</w:t>
            </w:r>
            <w:proofErr w:type="spellEnd"/>
            <w:r w:rsidRPr="001F75FB">
              <w:rPr>
                <w:rFonts w:ascii="Arial" w:hAnsi="Arial" w:cs="Arial"/>
                <w:iCs/>
              </w:rPr>
              <w:t xml:space="preserve"> </w:t>
            </w:r>
            <w:proofErr w:type="spellStart"/>
            <w:r w:rsidRPr="001F75FB">
              <w:rPr>
                <w:rFonts w:ascii="Arial" w:hAnsi="Arial" w:cs="Arial"/>
                <w:iCs/>
              </w:rPr>
              <w:t>требуется</w:t>
            </w:r>
            <w:proofErr w:type="spellEnd"/>
          </w:p>
        </w:tc>
      </w:tr>
      <w:tr w:rsidR="00A15275" w:rsidRPr="001F75FB" w14:paraId="678C419B" w14:textId="37DCB111" w:rsidTr="001F75FB">
        <w:trPr>
          <w:trHeight w:val="552"/>
        </w:trPr>
        <w:tc>
          <w:tcPr>
            <w:tcW w:w="194" w:type="pct"/>
            <w:tcBorders>
              <w:top w:val="nil"/>
            </w:tcBorders>
            <w:shd w:val="clear" w:color="auto" w:fill="auto"/>
            <w:vAlign w:val="center"/>
          </w:tcPr>
          <w:p w14:paraId="19EECE47" w14:textId="4AF9699E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796C29AB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</w:rPr>
              <w:t>Подготовительные мероприятия</w:t>
            </w:r>
          </w:p>
        </w:tc>
        <w:tc>
          <w:tcPr>
            <w:tcW w:w="3641" w:type="pct"/>
          </w:tcPr>
          <w:p w14:paraId="10238DEC" w14:textId="1094CDAD" w:rsidR="00A15275" w:rsidRPr="001F75FB" w:rsidRDefault="00A15275" w:rsidP="00786CE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 Подрядчик должен за 30 календарных дней до начала выполнения работ обеспечить поставку на территорию Иркутской ГЭС необходимого количества ТМЦ, с предоставлением документов, согласно п.2.9. </w:t>
            </w:r>
          </w:p>
          <w:p w14:paraId="3F084052" w14:textId="58B11B40" w:rsidR="00A15275" w:rsidRPr="001F75FB" w:rsidRDefault="00A15275" w:rsidP="00786CE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Подрядчик за 20 календарных дней до начала выполнения работ обязан согласовать с заказчиком проект производства работ, линейный график. </w:t>
            </w:r>
          </w:p>
          <w:p w14:paraId="3A985C5C" w14:textId="77777777" w:rsidR="00A15275" w:rsidRPr="001F75FB" w:rsidRDefault="00A15275" w:rsidP="00786CE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3. Подрядчик за 20 календарных дней до начала выполнения работ обязан предоставить заказчику список лиц, назначенных руководителями работ, производителями работ и членами бригады, перечень машин, оборудования, инструмента и приборов для допуска на территорию заказчика. </w:t>
            </w:r>
          </w:p>
          <w:p w14:paraId="021C15B5" w14:textId="77777777" w:rsidR="00A15275" w:rsidRPr="001F75FB" w:rsidRDefault="00A15275" w:rsidP="00786CE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4. Подрядчик за 20 календарных дней до начала выполнения работ обязан предоставить заказчику приказ о назначении ответственных аттестованных специалистов по охране труда на весь период выполнения работ на объекте в количестве не менее 1 специалист по охране труда на каждые 50 работников, а также в количестве 1 специалиста при количестве работников менее 50 человек, с указанием зон ответственности и возложением обязанности ежедневной (не менее 2-х раз в смену) проверки рабочих мест на объекте выполнения работ. </w:t>
            </w:r>
          </w:p>
          <w:p w14:paraId="1D94AC66" w14:textId="77777777" w:rsidR="00A15275" w:rsidRDefault="00A15275" w:rsidP="00786CE6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5. Заказчик в течение 10 рабочих дней с даты подписания договора сообщает подрядчику перечень лиц, уполномоченных выступать от имени заказчика, осуществлять контроль за качеством и технологией выполнения работ, производить приемку выполненных работ. </w:t>
            </w:r>
          </w:p>
          <w:p w14:paraId="72955FE1" w14:textId="7B0A92A1" w:rsidR="00156740" w:rsidRPr="001F75FB" w:rsidRDefault="00156740" w:rsidP="00786CE6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6. </w:t>
            </w: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>Для предотвращения нарушения обязательств в области ООС подрядчик за 20 календарных дней до начала выполнения работ обязан предоставить действующий договор со специализированной организацией, имеющей действующую разрешительную документацию с соблюдением норм законодательства на транспортирование, обезвреживание, утилизацию и размещение отходов, образующихся в результате выполнения Работ по настоящему Договору</w:t>
            </w:r>
          </w:p>
        </w:tc>
      </w:tr>
      <w:tr w:rsidR="00A15275" w:rsidRPr="001F75FB" w14:paraId="21D2C4CB" w14:textId="0F705826" w:rsidTr="001F75FB">
        <w:trPr>
          <w:trHeight w:val="20"/>
        </w:trPr>
        <w:tc>
          <w:tcPr>
            <w:tcW w:w="194" w:type="pct"/>
            <w:shd w:val="clear" w:color="auto" w:fill="auto"/>
            <w:vAlign w:val="center"/>
          </w:tcPr>
          <w:p w14:paraId="0ABDD5B7" w14:textId="5D559DA0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  <w:vAlign w:val="center"/>
            <w:hideMark/>
          </w:tcPr>
          <w:p w14:paraId="2FBC915E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bCs/>
                <w:i/>
                <w:color w:val="000000"/>
              </w:rPr>
            </w:pPr>
            <w:r w:rsidRPr="001F75FB">
              <w:rPr>
                <w:rFonts w:ascii="Arial" w:hAnsi="Arial" w:cs="Arial"/>
              </w:rPr>
              <w:t>Необходимость организации постоянного или временного участка подрядной организации</w:t>
            </w:r>
          </w:p>
        </w:tc>
        <w:tc>
          <w:tcPr>
            <w:tcW w:w="3641" w:type="pct"/>
            <w:shd w:val="clear" w:color="auto" w:fill="auto"/>
            <w:vAlign w:val="center"/>
          </w:tcPr>
          <w:p w14:paraId="75CBF9C0" w14:textId="3567EB6E" w:rsidR="00A15275" w:rsidRPr="001F75FB" w:rsidRDefault="00A15275" w:rsidP="00786CE6">
            <w:pPr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iCs/>
                <w:color w:val="000000"/>
                <w:lang w:val="ru-RU"/>
              </w:rPr>
              <w:t>Не требуется</w:t>
            </w:r>
          </w:p>
          <w:p w14:paraId="5212444B" w14:textId="2D22D1A9" w:rsidR="00A15275" w:rsidRPr="001F75FB" w:rsidRDefault="00A15275" w:rsidP="00786CE6">
            <w:pPr>
              <w:jc w:val="both"/>
              <w:rPr>
                <w:rFonts w:ascii="Arial" w:hAnsi="Arial" w:cs="Arial"/>
                <w:iCs/>
                <w:color w:val="000000"/>
                <w:lang w:val="ru-RU"/>
              </w:rPr>
            </w:pPr>
          </w:p>
        </w:tc>
      </w:tr>
      <w:tr w:rsidR="00A15275" w:rsidRPr="001F75FB" w14:paraId="45154458" w14:textId="6738BF10" w:rsidTr="001F75FB">
        <w:trPr>
          <w:trHeight w:val="20"/>
        </w:trPr>
        <w:tc>
          <w:tcPr>
            <w:tcW w:w="194" w:type="pct"/>
            <w:tcBorders>
              <w:top w:val="nil"/>
            </w:tcBorders>
            <w:shd w:val="clear" w:color="auto" w:fill="auto"/>
            <w:vAlign w:val="center"/>
          </w:tcPr>
          <w:p w14:paraId="2DD46787" w14:textId="388CEB0D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48948055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</w:rPr>
              <w:t>Технический контроль и техническая отчетность</w:t>
            </w:r>
          </w:p>
        </w:tc>
        <w:tc>
          <w:tcPr>
            <w:tcW w:w="3641" w:type="pct"/>
          </w:tcPr>
          <w:p w14:paraId="48C200D9" w14:textId="0B1B60C5" w:rsidR="00A15275" w:rsidRPr="001F75FB" w:rsidRDefault="00A15275" w:rsidP="00786CE6">
            <w:pPr>
              <w:pStyle w:val="Default"/>
              <w:rPr>
                <w:rFonts w:ascii="Arial" w:hAnsi="Arial" w:cs="Arial"/>
                <w:i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sz w:val="20"/>
                <w:szCs w:val="20"/>
              </w:rPr>
              <w:t xml:space="preserve">1. В процессе выполнения работ подрядчик предоставляет заказчику </w:t>
            </w: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отремонтированные элементы конструкций зданий и сооружений, входящие в состав объекта, </w:t>
            </w:r>
            <w:r w:rsidRPr="001F75FB">
              <w:rPr>
                <w:rFonts w:ascii="Arial" w:hAnsi="Arial" w:cs="Arial"/>
                <w:i/>
                <w:sz w:val="20"/>
                <w:szCs w:val="20"/>
              </w:rPr>
              <w:t xml:space="preserve">для проведения приёмки в установленном заказчиком порядке. </w:t>
            </w:r>
          </w:p>
          <w:p w14:paraId="55A7723A" w14:textId="46D42B7D" w:rsidR="00A15275" w:rsidRPr="001F75FB" w:rsidRDefault="00A15275" w:rsidP="00786CE6">
            <w:pPr>
              <w:pStyle w:val="Default"/>
              <w:rPr>
                <w:rFonts w:ascii="Arial" w:hAnsi="Arial" w:cs="Arial"/>
                <w:i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sz w:val="20"/>
                <w:szCs w:val="20"/>
              </w:rPr>
              <w:t xml:space="preserve">2. Подрядчик совместно с заказчиком осуществляет контроль качества материалов при передаче их для выполнения работ. </w:t>
            </w:r>
          </w:p>
          <w:p w14:paraId="2D4E06E2" w14:textId="77777777" w:rsidR="00A15275" w:rsidRPr="001F75FB" w:rsidRDefault="00A15275" w:rsidP="00786CE6">
            <w:pPr>
              <w:pStyle w:val="Default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>В процессе выполнения работ подрядчик обязан предоставить заказчику исполнительную документацию в следующем составе:</w:t>
            </w:r>
          </w:p>
          <w:p w14:paraId="5D015A92" w14:textId="5E85D9A6" w:rsidR="00A15275" w:rsidRPr="001F75FB" w:rsidRDefault="00A15275" w:rsidP="001F75FB">
            <w:pPr>
              <w:pStyle w:val="Default"/>
              <w:numPr>
                <w:ilvl w:val="0"/>
                <w:numId w:val="25"/>
              </w:numPr>
              <w:tabs>
                <w:tab w:val="left" w:pos="331"/>
              </w:tabs>
              <w:ind w:left="0" w:firstLine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>Акт предремонтного обследования.</w:t>
            </w:r>
          </w:p>
          <w:p w14:paraId="17FC72BA" w14:textId="7E373E7A" w:rsidR="00A15275" w:rsidRPr="001F75FB" w:rsidRDefault="00A15275" w:rsidP="001F75FB">
            <w:pPr>
              <w:pStyle w:val="Default"/>
              <w:numPr>
                <w:ilvl w:val="0"/>
                <w:numId w:val="25"/>
              </w:numPr>
              <w:tabs>
                <w:tab w:val="left" w:pos="331"/>
              </w:tabs>
              <w:ind w:left="0" w:firstLine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>Акт готовности объекта к ремонту.</w:t>
            </w:r>
          </w:p>
          <w:p w14:paraId="4AC9FB53" w14:textId="681508A7" w:rsidR="00A15275" w:rsidRPr="001F75FB" w:rsidRDefault="00A15275" w:rsidP="001F75FB">
            <w:pPr>
              <w:pStyle w:val="Default"/>
              <w:numPr>
                <w:ilvl w:val="0"/>
                <w:numId w:val="25"/>
              </w:numPr>
              <w:tabs>
                <w:tab w:val="left" w:pos="331"/>
              </w:tabs>
              <w:ind w:left="0" w:firstLine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>Акты скрытых работ с цветными фотографиями в виде Приложений к Актам с фиксацией всех скрытых работ.</w:t>
            </w:r>
          </w:p>
          <w:p w14:paraId="41BB6A02" w14:textId="435DB457" w:rsidR="00A15275" w:rsidRPr="001F75FB" w:rsidRDefault="00A15275" w:rsidP="001F75FB">
            <w:pPr>
              <w:pStyle w:val="Default"/>
              <w:numPr>
                <w:ilvl w:val="0"/>
                <w:numId w:val="25"/>
              </w:numPr>
              <w:tabs>
                <w:tab w:val="left" w:pos="331"/>
              </w:tabs>
              <w:ind w:left="0" w:firstLine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>Ведомость объемов ремонтных работ.</w:t>
            </w:r>
          </w:p>
          <w:p w14:paraId="4DDE93CF" w14:textId="0BE921DE" w:rsidR="00A15275" w:rsidRPr="001F75FB" w:rsidRDefault="00A15275" w:rsidP="001F75FB">
            <w:pPr>
              <w:pStyle w:val="Default"/>
              <w:numPr>
                <w:ilvl w:val="0"/>
                <w:numId w:val="25"/>
              </w:numPr>
              <w:tabs>
                <w:tab w:val="left" w:pos="331"/>
              </w:tabs>
              <w:ind w:left="0" w:firstLine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>Акт приёмки из ремонта.</w:t>
            </w:r>
          </w:p>
          <w:p w14:paraId="6ED9582B" w14:textId="69F339CD" w:rsidR="00A15275" w:rsidRPr="001F75FB" w:rsidRDefault="00A15275" w:rsidP="001F75FB">
            <w:pPr>
              <w:pStyle w:val="Default"/>
              <w:numPr>
                <w:ilvl w:val="0"/>
                <w:numId w:val="25"/>
              </w:numPr>
              <w:tabs>
                <w:tab w:val="left" w:pos="331"/>
              </w:tabs>
              <w:ind w:left="0" w:firstLine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lastRenderedPageBreak/>
              <w:t>Общий журнал работ.</w:t>
            </w:r>
          </w:p>
          <w:p w14:paraId="23186003" w14:textId="684A5E9B" w:rsidR="00A15275" w:rsidRPr="001F75FB" w:rsidRDefault="00A15275" w:rsidP="001F75FB">
            <w:pPr>
              <w:pStyle w:val="Default"/>
              <w:numPr>
                <w:ilvl w:val="0"/>
                <w:numId w:val="25"/>
              </w:numPr>
              <w:tabs>
                <w:tab w:val="left" w:pos="331"/>
              </w:tabs>
              <w:ind w:left="0" w:firstLine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>Сертификаты соответствия на материалы.</w:t>
            </w:r>
          </w:p>
          <w:p w14:paraId="79280643" w14:textId="46D0A8D3" w:rsidR="00A15275" w:rsidRPr="001F75FB" w:rsidRDefault="00A15275" w:rsidP="001F75FB">
            <w:pPr>
              <w:pStyle w:val="Default"/>
              <w:numPr>
                <w:ilvl w:val="0"/>
                <w:numId w:val="25"/>
              </w:numPr>
              <w:tabs>
                <w:tab w:val="left" w:pos="331"/>
              </w:tabs>
              <w:ind w:left="0" w:firstLine="0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>Исполнительные чертежи, схемы, фотографии в электронном виде и на бумаге.</w:t>
            </w:r>
          </w:p>
          <w:p w14:paraId="06F3767D" w14:textId="09C566B7" w:rsidR="00A15275" w:rsidRPr="001F75FB" w:rsidRDefault="00A15275" w:rsidP="001F75FB">
            <w:pPr>
              <w:pStyle w:val="Default"/>
              <w:numPr>
                <w:ilvl w:val="0"/>
                <w:numId w:val="25"/>
              </w:numPr>
              <w:tabs>
                <w:tab w:val="left" w:pos="331"/>
              </w:tabs>
              <w:ind w:left="0" w:firstLine="0"/>
              <w:rPr>
                <w:rFonts w:ascii="Arial" w:hAnsi="Arial" w:cs="Arial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>Справка о количестве отходов, вывезенных с места производства работ для захоронения (с подписью и печатью Полигона)</w:t>
            </w:r>
          </w:p>
        </w:tc>
      </w:tr>
      <w:tr w:rsidR="00A15275" w:rsidRPr="001F75FB" w14:paraId="134FD309" w14:textId="282CC937" w:rsidTr="001F75FB">
        <w:trPr>
          <w:trHeight w:val="20"/>
        </w:trPr>
        <w:tc>
          <w:tcPr>
            <w:tcW w:w="194" w:type="pct"/>
            <w:shd w:val="clear" w:color="auto" w:fill="auto"/>
            <w:vAlign w:val="center"/>
          </w:tcPr>
          <w:p w14:paraId="5BEBC0E1" w14:textId="11222918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shd w:val="clear" w:color="auto" w:fill="auto"/>
            <w:vAlign w:val="center"/>
            <w:hideMark/>
          </w:tcPr>
          <w:p w14:paraId="7E535A91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  <w:bCs/>
              </w:rPr>
              <w:t>ТМЦ для выполнения работ. Документация, поставляемая с оборудованием, материалами – паспорта, спецификации, чертежи, сертификаты</w:t>
            </w:r>
          </w:p>
        </w:tc>
        <w:tc>
          <w:tcPr>
            <w:tcW w:w="3641" w:type="pct"/>
          </w:tcPr>
          <w:p w14:paraId="03CA94BA" w14:textId="731C7582" w:rsidR="00A15275" w:rsidRPr="001F75FB" w:rsidRDefault="00A15275" w:rsidP="00786CE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1. Работы выполняются иждивением подрядчика. </w:t>
            </w:r>
          </w:p>
          <w:p w14:paraId="0DB8582C" w14:textId="74FF0FA3" w:rsidR="00A15275" w:rsidRPr="001F75FB" w:rsidRDefault="00A15275" w:rsidP="00786CE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2. Подрядчик должен осуществлять приемку, хранение, расконсервацию и входной контроль материалов необходимых для проведения работ. </w:t>
            </w:r>
          </w:p>
          <w:p w14:paraId="741B5717" w14:textId="77777777" w:rsidR="00A15275" w:rsidRPr="001F75FB" w:rsidRDefault="00A15275" w:rsidP="00786CE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3. На ТМЦ, наличие которых обеспечивает подрядчик, должны быть предоставлены следующие документы (но не ограничиваясь): </w:t>
            </w:r>
          </w:p>
          <w:p w14:paraId="57E8F5A8" w14:textId="77777777" w:rsidR="00A15275" w:rsidRPr="001F75FB" w:rsidRDefault="00A15275" w:rsidP="00786CE6">
            <w:pPr>
              <w:pStyle w:val="Default"/>
              <w:rPr>
                <w:rFonts w:ascii="Arial" w:hAnsi="Arial" w:cs="Arial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сертификаты соответствия продукции требованиям Технических регламентов РФ и/или Таможенного союза, ГОСТ; </w:t>
            </w:r>
          </w:p>
          <w:p w14:paraId="34D7273D" w14:textId="19BD5368" w:rsidR="00A15275" w:rsidRPr="001F75FB" w:rsidRDefault="00A15275" w:rsidP="00786CE6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паспорта </w:t>
            </w:r>
            <w:r w:rsidRPr="001F75FB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изделий, с установленным сроком службы; </w:t>
            </w:r>
          </w:p>
          <w:p w14:paraId="3D0919F0" w14:textId="77777777" w:rsidR="00A15275" w:rsidRPr="001F75FB" w:rsidRDefault="00A15275" w:rsidP="00786CE6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– гигиенический сертификат соответствия; </w:t>
            </w:r>
          </w:p>
          <w:p w14:paraId="2CC16BC3" w14:textId="02784466" w:rsidR="00A15275" w:rsidRPr="001F75FB" w:rsidRDefault="00A15275" w:rsidP="00786CE6">
            <w:pPr>
              <w:pStyle w:val="Default"/>
              <w:rPr>
                <w:rFonts w:ascii="Arial" w:hAnsi="Arial" w:cs="Arial"/>
                <w:color w:val="auto"/>
                <w:sz w:val="20"/>
                <w:szCs w:val="20"/>
              </w:rPr>
            </w:pPr>
            <w:r w:rsidRPr="001F75FB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– </w:t>
            </w:r>
            <w:r w:rsidRPr="001F75FB">
              <w:rPr>
                <w:rFonts w:ascii="Arial" w:hAnsi="Arial" w:cs="Arial"/>
                <w:i/>
                <w:iCs/>
                <w:color w:val="auto"/>
                <w:sz w:val="20"/>
                <w:szCs w:val="20"/>
              </w:rPr>
              <w:t xml:space="preserve">сертификат (декларация) пожарной безопасности в соответствии с Федеральным законом от 22.07.2008 № 123-ФЗ «Технический регламент о требованиях пожарной безопасности»; </w:t>
            </w:r>
            <w:r w:rsidRPr="001F75FB">
              <w:rPr>
                <w:rFonts w:ascii="Arial" w:hAnsi="Arial" w:cs="Arial"/>
                <w:iCs/>
                <w:sz w:val="20"/>
                <w:szCs w:val="20"/>
              </w:rPr>
              <w:t xml:space="preserve"> </w:t>
            </w:r>
          </w:p>
        </w:tc>
      </w:tr>
      <w:tr w:rsidR="00A15275" w:rsidRPr="001F75FB" w14:paraId="2C76F832" w14:textId="24D18158" w:rsidTr="001F75FB">
        <w:trPr>
          <w:trHeight w:val="20"/>
        </w:trPr>
        <w:tc>
          <w:tcPr>
            <w:tcW w:w="194" w:type="pct"/>
            <w:tcBorders>
              <w:top w:val="nil"/>
            </w:tcBorders>
            <w:shd w:val="clear" w:color="auto" w:fill="auto"/>
            <w:vAlign w:val="center"/>
          </w:tcPr>
          <w:p w14:paraId="785FC6C6" w14:textId="668F2940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nil"/>
            </w:tcBorders>
            <w:shd w:val="clear" w:color="auto" w:fill="auto"/>
            <w:vAlign w:val="center"/>
            <w:hideMark/>
          </w:tcPr>
          <w:p w14:paraId="0D599737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  <w:bCs/>
              </w:rPr>
              <w:t>Соблюдение требований нормативных документов</w:t>
            </w:r>
          </w:p>
        </w:tc>
        <w:tc>
          <w:tcPr>
            <w:tcW w:w="3641" w:type="pct"/>
          </w:tcPr>
          <w:p w14:paraId="6206EC3E" w14:textId="77777777" w:rsidR="00156740" w:rsidRPr="00156740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При производстве работ подрядчик должен соблюдать требования следующих нормативных документов: </w:t>
            </w:r>
          </w:p>
          <w:p w14:paraId="3EA1FF15" w14:textId="77777777" w:rsidR="00156740" w:rsidRPr="00156740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Порядок обеспечения безопасности при обслуживании и ремонте гидротехнических сооружений и гидромеханического оборудования ООО "</w:t>
            </w:r>
            <w:proofErr w:type="spellStart"/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>ЕвроСибЭнерго-Гидрогенерация</w:t>
            </w:r>
            <w:proofErr w:type="spellEnd"/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>" (СТП 907-011.506.502-2019);</w:t>
            </w:r>
          </w:p>
          <w:p w14:paraId="67C3AC6E" w14:textId="77777777" w:rsidR="00156740" w:rsidRPr="00156740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 xml:space="preserve">Правила противопожарного режима РФ; </w:t>
            </w:r>
          </w:p>
          <w:p w14:paraId="58BAF610" w14:textId="77777777" w:rsidR="00156740" w:rsidRPr="00156740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Правила по охране труда при строительстве, реконструкции, ремонте, утвержденные Приказом Минтруда РФ №883 от 11.12.2020;</w:t>
            </w:r>
          </w:p>
          <w:p w14:paraId="177EB88E" w14:textId="77777777" w:rsidR="00156740" w:rsidRPr="00156740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Правила по охране труда при эксплуатации электроустановок, утвержденные Приказом Минтруда РФ №903н от 15.12.2020;</w:t>
            </w:r>
          </w:p>
          <w:p w14:paraId="737AD2E9" w14:textId="624A7E56" w:rsidR="00156740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Правила по охране труда при работе с инструментами и приспособлениями, утвержденные приказом Минтруда РФ №835от 01.01.2021;</w:t>
            </w:r>
          </w:p>
          <w:p w14:paraId="37B2D2B7" w14:textId="12AD8741" w:rsidR="00762F80" w:rsidRPr="00762F80" w:rsidRDefault="00762F80" w:rsidP="00762F80">
            <w:pPr>
              <w:pStyle w:val="Default"/>
              <w:rPr>
                <w:i/>
                <w:iCs/>
                <w:sz w:val="21"/>
                <w:szCs w:val="21"/>
              </w:rPr>
            </w:pP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 </w:t>
            </w:r>
            <w:r w:rsidRPr="009770CF">
              <w:rPr>
                <w:i/>
                <w:iCs/>
                <w:sz w:val="21"/>
                <w:szCs w:val="21"/>
              </w:rPr>
              <w:t xml:space="preserve"> Правил по охране труда при работе на высоте, утверждённые приказом Министерства труда России от 16.11.2020 № 782 н;</w:t>
            </w:r>
          </w:p>
          <w:p w14:paraId="49FA1EBE" w14:textId="77777777" w:rsidR="00156740" w:rsidRPr="00156740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Правила охраны труда при погрузо-разгрузочных работах и размещении грузов, утверждённые приказом Минтруда РФ №753н от 28.10.2020;</w:t>
            </w:r>
          </w:p>
          <w:p w14:paraId="1B7A40A8" w14:textId="77777777" w:rsidR="00156740" w:rsidRPr="00156740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Правила по охране труда при производстве дорожных строительных и ремонтно-строительных, утверждённые приказом Министерства труда России от 11.12.2020 № 882н;</w:t>
            </w:r>
          </w:p>
          <w:p w14:paraId="3C0F3A82" w14:textId="77777777" w:rsidR="00156740" w:rsidRPr="00156740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 xml:space="preserve">Федеральный закон от 10.01.2002 № 7-ФЗ «Об охране окружающей среды»; </w:t>
            </w:r>
          </w:p>
          <w:p w14:paraId="2F446006" w14:textId="77777777" w:rsidR="00156740" w:rsidRPr="00156740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Федеральный закон от 24.06.1998 № 89-ФЗ «Об отходах производства и потребления»;</w:t>
            </w:r>
          </w:p>
          <w:p w14:paraId="324F6F8B" w14:textId="262A8FDF" w:rsidR="00A15275" w:rsidRPr="001F75FB" w:rsidRDefault="00156740" w:rsidP="00156740">
            <w:pPr>
              <w:pStyle w:val="Default"/>
              <w:tabs>
                <w:tab w:val="left" w:pos="196"/>
              </w:tabs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>•</w:t>
            </w:r>
            <w:r w:rsidRPr="00156740">
              <w:rPr>
                <w:rFonts w:ascii="Arial" w:hAnsi="Arial" w:cs="Arial"/>
                <w:i/>
                <w:iCs/>
                <w:sz w:val="20"/>
                <w:szCs w:val="20"/>
              </w:rPr>
              <w:tab/>
              <w:t>Федеральный закон РФ от 04.05.1999 № 96-ФЗ «Об охране атмосферного воздуха»;</w:t>
            </w:r>
          </w:p>
        </w:tc>
      </w:tr>
      <w:tr w:rsidR="00A15275" w:rsidRPr="001F75FB" w14:paraId="6B454235" w14:textId="217C49DC" w:rsidTr="001F75FB">
        <w:trPr>
          <w:trHeight w:val="20"/>
        </w:trPr>
        <w:tc>
          <w:tcPr>
            <w:tcW w:w="194" w:type="pct"/>
            <w:tcBorders>
              <w:top w:val="nil"/>
            </w:tcBorders>
            <w:shd w:val="clear" w:color="auto" w:fill="auto"/>
            <w:vAlign w:val="center"/>
          </w:tcPr>
          <w:p w14:paraId="6B1C61B1" w14:textId="1D2E6A8C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nil"/>
            </w:tcBorders>
            <w:shd w:val="clear" w:color="auto" w:fill="auto"/>
            <w:vAlign w:val="center"/>
          </w:tcPr>
          <w:p w14:paraId="3ADCA0BD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1F75FB">
              <w:rPr>
                <w:rFonts w:ascii="Arial" w:hAnsi="Arial" w:cs="Arial"/>
                <w:bCs/>
              </w:rPr>
              <w:t>Условия окончания работ</w:t>
            </w:r>
          </w:p>
        </w:tc>
        <w:tc>
          <w:tcPr>
            <w:tcW w:w="3641" w:type="pct"/>
            <w:tcBorders>
              <w:top w:val="nil"/>
            </w:tcBorders>
            <w:shd w:val="clear" w:color="auto" w:fill="auto"/>
            <w:vAlign w:val="center"/>
          </w:tcPr>
          <w:p w14:paraId="62A9B68B" w14:textId="77777777" w:rsidR="00A15275" w:rsidRPr="001F75FB" w:rsidRDefault="00A15275" w:rsidP="00786CE6">
            <w:pPr>
              <w:rPr>
                <w:rFonts w:ascii="Arial" w:hAnsi="Arial" w:cs="Arial"/>
                <w:lang w:val="ru-RU"/>
              </w:rPr>
            </w:pPr>
            <w:r w:rsidRPr="001F75FB">
              <w:rPr>
                <w:rFonts w:ascii="Arial" w:hAnsi="Arial" w:cs="Arial"/>
                <w:lang w:val="ru-RU"/>
              </w:rPr>
              <w:t>Условиями окончания работ в полном объеме являются:</w:t>
            </w:r>
          </w:p>
          <w:p w14:paraId="23CCDA20" w14:textId="734E2BD4" w:rsidR="00A15275" w:rsidRPr="001F75FB" w:rsidRDefault="00A15275" w:rsidP="00786CE6">
            <w:pPr>
              <w:rPr>
                <w:rFonts w:ascii="Arial" w:hAnsi="Arial" w:cs="Arial"/>
                <w:lang w:val="ru-RU"/>
              </w:rPr>
            </w:pPr>
            <w:r w:rsidRPr="001F75FB">
              <w:rPr>
                <w:rFonts w:ascii="Arial" w:hAnsi="Arial" w:cs="Arial"/>
                <w:lang w:val="ru-RU"/>
              </w:rPr>
              <w:t>1. Выполнение работ в полном объеме в соответствии с п. 2.1 ТЗ, с подписанием акта о приемке выполненных (законченных) работ.</w:t>
            </w:r>
          </w:p>
          <w:p w14:paraId="499EC701" w14:textId="01D63BBF" w:rsidR="00A15275" w:rsidRPr="001F75FB" w:rsidRDefault="00A15275" w:rsidP="00786CE6">
            <w:pPr>
              <w:rPr>
                <w:rFonts w:ascii="Arial" w:hAnsi="Arial" w:cs="Arial"/>
                <w:lang w:val="ru-RU"/>
              </w:rPr>
            </w:pPr>
            <w:r w:rsidRPr="001F75FB">
              <w:rPr>
                <w:rFonts w:ascii="Arial" w:hAnsi="Arial" w:cs="Arial"/>
                <w:lang w:val="ru-RU"/>
              </w:rPr>
              <w:t xml:space="preserve">2. Предоставление подрядчиком заказчику полного пакета исполнительной документации в соответствии </w:t>
            </w:r>
            <w:r w:rsidRPr="001F75FB">
              <w:rPr>
                <w:rFonts w:ascii="Arial" w:hAnsi="Arial" w:cs="Arial"/>
                <w:lang w:val="en-US"/>
              </w:rPr>
              <w:t>c</w:t>
            </w:r>
            <w:r w:rsidRPr="001F75FB">
              <w:rPr>
                <w:rFonts w:ascii="Arial" w:hAnsi="Arial" w:cs="Arial"/>
                <w:lang w:val="ru-RU"/>
              </w:rPr>
              <w:t xml:space="preserve"> п. 2.6. ТЗ</w:t>
            </w:r>
          </w:p>
        </w:tc>
      </w:tr>
      <w:tr w:rsidR="00A15275" w:rsidRPr="001F75FB" w14:paraId="36D07FA7" w14:textId="49A5DBA7" w:rsidTr="001F75FB">
        <w:trPr>
          <w:trHeight w:val="20"/>
        </w:trPr>
        <w:tc>
          <w:tcPr>
            <w:tcW w:w="194" w:type="pct"/>
            <w:tcBorders>
              <w:top w:val="nil"/>
            </w:tcBorders>
            <w:shd w:val="clear" w:color="auto" w:fill="auto"/>
            <w:vAlign w:val="center"/>
          </w:tcPr>
          <w:p w14:paraId="5B09EB15" w14:textId="18BA3EB9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nil"/>
            </w:tcBorders>
            <w:shd w:val="clear" w:color="auto" w:fill="auto"/>
            <w:vAlign w:val="center"/>
          </w:tcPr>
          <w:p w14:paraId="268C59F9" w14:textId="7CCCF519" w:rsidR="001F75FB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bCs/>
              </w:rPr>
            </w:pPr>
            <w:r w:rsidRPr="001F75FB">
              <w:rPr>
                <w:rFonts w:ascii="Arial" w:hAnsi="Arial" w:cs="Arial"/>
                <w:bCs/>
              </w:rPr>
              <w:t xml:space="preserve">Права на объекты интеллектуальной </w:t>
            </w:r>
            <w:r w:rsidRPr="001F75FB">
              <w:rPr>
                <w:rFonts w:ascii="Arial" w:hAnsi="Arial" w:cs="Arial"/>
                <w:bCs/>
              </w:rPr>
              <w:lastRenderedPageBreak/>
              <w:t>собственности, передаваемые заказчику</w:t>
            </w:r>
          </w:p>
        </w:tc>
        <w:tc>
          <w:tcPr>
            <w:tcW w:w="3641" w:type="pct"/>
            <w:tcBorders>
              <w:top w:val="nil"/>
            </w:tcBorders>
            <w:shd w:val="clear" w:color="auto" w:fill="auto"/>
          </w:tcPr>
          <w:p w14:paraId="71647B06" w14:textId="465C91BD" w:rsidR="00A15275" w:rsidRPr="001F75FB" w:rsidRDefault="00A15275" w:rsidP="00786CE6">
            <w:pPr>
              <w:rPr>
                <w:rFonts w:ascii="Arial" w:hAnsi="Arial" w:cs="Arial"/>
                <w:lang w:val="ru-RU"/>
              </w:rPr>
            </w:pPr>
            <w:r w:rsidRPr="001F75FB">
              <w:rPr>
                <w:rFonts w:ascii="Arial" w:hAnsi="Arial" w:cs="Arial"/>
                <w:lang w:val="ru-RU"/>
              </w:rPr>
              <w:lastRenderedPageBreak/>
              <w:fldChar w:fldCharType="begin">
                <w:ffData>
                  <w:name w:val="txt_2_10_p1"/>
                  <w:enabled/>
                  <w:calcOnExit w:val="0"/>
                  <w:textInput>
                    <w:default w:val="Не применимо/ Исключительные права (за исключением личных неимущественных прав автора) на объекты, признающиеся законом объектами исключительных прав, создаваемых в процессе выполнения подрядчиком работ по договору, возникают непосредственно у заказчика "/>
                  </w:textInput>
                </w:ffData>
              </w:fldChar>
            </w:r>
            <w:bookmarkStart w:id="0" w:name="txt_2_10_p1"/>
            <w:r w:rsidRPr="001F75FB">
              <w:rPr>
                <w:rFonts w:ascii="Arial" w:hAnsi="Arial" w:cs="Arial"/>
                <w:lang w:val="ru-RU"/>
              </w:rPr>
              <w:instrText xml:space="preserve"> FORMTEXT </w:instrText>
            </w:r>
            <w:r w:rsidR="00697B0E">
              <w:rPr>
                <w:rFonts w:ascii="Arial" w:hAnsi="Arial" w:cs="Arial"/>
                <w:lang w:val="ru-RU"/>
              </w:rPr>
            </w:r>
            <w:r w:rsidR="00697B0E">
              <w:rPr>
                <w:rFonts w:ascii="Arial" w:hAnsi="Arial" w:cs="Arial"/>
                <w:lang w:val="ru-RU"/>
              </w:rPr>
              <w:fldChar w:fldCharType="separate"/>
            </w:r>
            <w:r w:rsidRPr="001F75FB">
              <w:rPr>
                <w:rFonts w:ascii="Arial" w:hAnsi="Arial" w:cs="Arial"/>
                <w:lang w:val="ru-RU"/>
              </w:rPr>
              <w:fldChar w:fldCharType="end"/>
            </w:r>
            <w:bookmarkEnd w:id="0"/>
            <w:r w:rsidRPr="001F75FB">
              <w:rPr>
                <w:rFonts w:ascii="Arial" w:hAnsi="Arial" w:cs="Arial"/>
                <w:lang w:val="ru-RU"/>
              </w:rPr>
              <w:fldChar w:fldCharType="begin">
                <w:ffData>
                  <w:name w:val="txt_2_10_p2"/>
                  <w:enabled/>
                  <w:calcOnExit w:val="0"/>
                  <w:textInput>
                    <w:default w:val="либо, если законодательством установлено, что такие исключительные права возникают у подрядчика, эти права переходят к заказчику в момент их возникновения без оформления каких-либо дополнительных документов, либо, если законодательством установлено, что "/>
                  </w:textInput>
                </w:ffData>
              </w:fldChar>
            </w:r>
            <w:bookmarkStart w:id="1" w:name="txt_2_10_p2"/>
            <w:r w:rsidRPr="001F75FB">
              <w:rPr>
                <w:rFonts w:ascii="Arial" w:hAnsi="Arial" w:cs="Arial"/>
                <w:lang w:val="ru-RU"/>
              </w:rPr>
              <w:instrText xml:space="preserve"> FORMTEXT </w:instrText>
            </w:r>
            <w:r w:rsidR="00697B0E">
              <w:rPr>
                <w:rFonts w:ascii="Arial" w:hAnsi="Arial" w:cs="Arial"/>
                <w:lang w:val="ru-RU"/>
              </w:rPr>
            </w:r>
            <w:r w:rsidR="00697B0E">
              <w:rPr>
                <w:rFonts w:ascii="Arial" w:hAnsi="Arial" w:cs="Arial"/>
                <w:lang w:val="ru-RU"/>
              </w:rPr>
              <w:fldChar w:fldCharType="separate"/>
            </w:r>
            <w:r w:rsidRPr="001F75FB">
              <w:rPr>
                <w:rFonts w:ascii="Arial" w:hAnsi="Arial" w:cs="Arial"/>
                <w:lang w:val="ru-RU"/>
              </w:rPr>
              <w:fldChar w:fldCharType="end"/>
            </w:r>
            <w:bookmarkEnd w:id="1"/>
            <w:r w:rsidRPr="001F75FB">
              <w:rPr>
                <w:rFonts w:ascii="Arial" w:hAnsi="Arial" w:cs="Arial"/>
                <w:lang w:val="ru-RU"/>
              </w:rPr>
              <w:fldChar w:fldCharType="begin">
                <w:ffData>
                  <w:name w:val="txt_2_10_p3"/>
                  <w:enabled/>
                  <w:calcOnExit w:val="0"/>
                  <w:textInput>
                    <w:default w:val="такие исключительные права не могут переходить к заказчику в порядке, указанном выше, передача исключительных прав оформляется посредством подписания между подрядчиком и заказчиком лицензионного договора(в проекте договора должна быть предусмотрена "/>
                  </w:textInput>
                </w:ffData>
              </w:fldChar>
            </w:r>
            <w:bookmarkStart w:id="2" w:name="txt_2_10_p3"/>
            <w:r w:rsidRPr="001F75FB">
              <w:rPr>
                <w:rFonts w:ascii="Arial" w:hAnsi="Arial" w:cs="Arial"/>
                <w:lang w:val="ru-RU"/>
              </w:rPr>
              <w:instrText xml:space="preserve"> FORMTEXT </w:instrText>
            </w:r>
            <w:r w:rsidR="00697B0E">
              <w:rPr>
                <w:rFonts w:ascii="Arial" w:hAnsi="Arial" w:cs="Arial"/>
                <w:lang w:val="ru-RU"/>
              </w:rPr>
            </w:r>
            <w:r w:rsidR="00697B0E">
              <w:rPr>
                <w:rFonts w:ascii="Arial" w:hAnsi="Arial" w:cs="Arial"/>
                <w:lang w:val="ru-RU"/>
              </w:rPr>
              <w:fldChar w:fldCharType="separate"/>
            </w:r>
            <w:r w:rsidRPr="001F75FB">
              <w:rPr>
                <w:rFonts w:ascii="Arial" w:hAnsi="Arial" w:cs="Arial"/>
                <w:lang w:val="ru-RU"/>
              </w:rPr>
              <w:fldChar w:fldCharType="end"/>
            </w:r>
            <w:bookmarkEnd w:id="2"/>
            <w:r w:rsidRPr="001F75FB">
              <w:rPr>
                <w:rFonts w:ascii="Arial" w:hAnsi="Arial" w:cs="Arial"/>
                <w:lang w:val="ru-RU"/>
              </w:rPr>
              <w:t xml:space="preserve"> </w:t>
            </w:r>
            <w:r w:rsidRPr="001F75FB">
              <w:rPr>
                <w:rFonts w:ascii="Arial" w:hAnsi="Arial" w:cs="Arial"/>
              </w:rPr>
              <w:t xml:space="preserve"> </w:t>
            </w:r>
            <w:r w:rsidRPr="001F75FB">
              <w:rPr>
                <w:rFonts w:ascii="Arial" w:hAnsi="Arial" w:cs="Arial"/>
                <w:lang w:val="ru-RU"/>
              </w:rPr>
              <w:t>Не применимо</w:t>
            </w:r>
          </w:p>
        </w:tc>
      </w:tr>
      <w:tr w:rsidR="00A15275" w:rsidRPr="001F75FB" w14:paraId="468E459A" w14:textId="4163E766" w:rsidTr="001F75FB">
        <w:trPr>
          <w:trHeight w:val="20"/>
        </w:trPr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77BE07DA" w14:textId="1BF69BC5" w:rsidR="00A15275" w:rsidRPr="001F75FB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4806" w:type="pct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50401C66" w14:textId="77777777" w:rsidR="00A15275" w:rsidRPr="001F75FB" w:rsidRDefault="00A15275" w:rsidP="00786CE6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</w:rPr>
              <w:t>Требования к подрядчику</w:t>
            </w:r>
          </w:p>
        </w:tc>
      </w:tr>
      <w:tr w:rsidR="00A15275" w:rsidRPr="001F75FB" w14:paraId="7AE0861B" w14:textId="14B0CD62" w:rsidTr="001F75FB">
        <w:trPr>
          <w:trHeight w:val="20"/>
        </w:trPr>
        <w:tc>
          <w:tcPr>
            <w:tcW w:w="19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1108E6" w14:textId="1A6BDFB0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78F453C" w14:textId="77777777" w:rsidR="00A15275" w:rsidRPr="001F75FB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  <w:t>Наличие необходимых лицензий и разрешений (отборочные критерии)</w:t>
            </w:r>
          </w:p>
        </w:tc>
        <w:tc>
          <w:tcPr>
            <w:tcW w:w="364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D572BE" w14:textId="68506ABF" w:rsidR="00A15275" w:rsidRPr="001F75FB" w:rsidRDefault="00A15275" w:rsidP="00786CE6">
            <w:pPr>
              <w:ind w:left="42"/>
              <w:jc w:val="both"/>
              <w:rPr>
                <w:rFonts w:ascii="Arial" w:hAnsi="Arial" w:cs="Arial"/>
                <w:noProof/>
                <w:lang w:val="ru-RU"/>
              </w:rPr>
            </w:pPr>
            <w:r w:rsidRPr="001F75FB">
              <w:rPr>
                <w:rFonts w:ascii="Arial" w:hAnsi="Arial" w:cs="Arial"/>
                <w:noProof/>
                <w:lang w:val="ru-RU"/>
              </w:rPr>
              <w:t>Членство в саморегулируемой организации не требуется</w:t>
            </w:r>
          </w:p>
          <w:p w14:paraId="6FFDE900" w14:textId="6B67A981" w:rsidR="00A15275" w:rsidRPr="001F75FB" w:rsidRDefault="00A15275" w:rsidP="00786CE6">
            <w:pPr>
              <w:ind w:left="42"/>
              <w:jc w:val="both"/>
              <w:rPr>
                <w:rFonts w:ascii="Arial" w:hAnsi="Arial" w:cs="Arial"/>
                <w:noProof/>
                <w:lang w:val="ru-RU"/>
              </w:rPr>
            </w:pPr>
          </w:p>
        </w:tc>
      </w:tr>
      <w:tr w:rsidR="00A15275" w:rsidRPr="001F75FB" w14:paraId="5484C9EF" w14:textId="3D9F7FC8" w:rsidTr="001F75FB">
        <w:trPr>
          <w:trHeight w:val="20"/>
        </w:trPr>
        <w:tc>
          <w:tcPr>
            <w:tcW w:w="19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285A33C" w14:textId="37711A0C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BD3FE27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  <w:i/>
                <w:color w:val="000000"/>
              </w:rPr>
            </w:pPr>
            <w:r w:rsidRPr="001F75FB">
              <w:rPr>
                <w:rFonts w:ascii="Arial" w:hAnsi="Arial" w:cs="Arial"/>
              </w:rPr>
              <w:t>Дополнительные требования к подрядной организации</w:t>
            </w:r>
          </w:p>
        </w:tc>
        <w:tc>
          <w:tcPr>
            <w:tcW w:w="364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6E2EB52" w14:textId="77777777" w:rsidR="00156740" w:rsidRPr="00156740" w:rsidRDefault="00156740" w:rsidP="00156740">
            <w:pPr>
              <w:ind w:left="25"/>
              <w:jc w:val="both"/>
              <w:rPr>
                <w:rFonts w:ascii="Arial" w:hAnsi="Arial" w:cs="Arial"/>
                <w:iCs/>
                <w:lang w:val="ru-RU"/>
              </w:rPr>
            </w:pPr>
            <w:r w:rsidRPr="00156740">
              <w:rPr>
                <w:rFonts w:ascii="Arial" w:hAnsi="Arial" w:cs="Arial"/>
                <w:iCs/>
                <w:lang w:val="ru-RU"/>
              </w:rPr>
              <w:t>Для организации вывоза образующихся отходов подрядная организация должна иметь лицензию на осуществление деятельности по сбору, транспортированию, обработке, утилизации, обезвреживанию, размещению отходов I–IV классов или договор с организацией, у которой есть такая лицензия. Вывоз отходов должен осуществляться по мере их накопления, но не позже даты окончания действия договора, с предоставлением Заказчику подтверждающих документов.</w:t>
            </w:r>
          </w:p>
          <w:p w14:paraId="7B931475" w14:textId="1A6A585F" w:rsidR="00786CE6" w:rsidRPr="001F75FB" w:rsidRDefault="00156740" w:rsidP="00156740">
            <w:pPr>
              <w:ind w:left="25"/>
              <w:jc w:val="both"/>
              <w:rPr>
                <w:rFonts w:ascii="Arial" w:hAnsi="Arial" w:cs="Arial"/>
                <w:i w:val="0"/>
                <w:noProof/>
                <w:lang w:val="ru-RU"/>
              </w:rPr>
            </w:pPr>
            <w:r w:rsidRPr="00156740">
              <w:rPr>
                <w:rFonts w:ascii="Arial" w:hAnsi="Arial" w:cs="Arial"/>
                <w:iCs/>
                <w:lang w:val="ru-RU"/>
              </w:rPr>
              <w:t>Для размещения отходов подрядная организация должна иметь договор с полигоном г. Иркутска</w:t>
            </w:r>
          </w:p>
        </w:tc>
      </w:tr>
      <w:tr w:rsidR="00A15275" w:rsidRPr="001F75FB" w14:paraId="512267C5" w14:textId="3ADD4388" w:rsidTr="001F75FB">
        <w:trPr>
          <w:trHeight w:val="457"/>
        </w:trPr>
        <w:tc>
          <w:tcPr>
            <w:tcW w:w="19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543B25D" w14:textId="09011BE9" w:rsidR="00A15275" w:rsidRPr="001F75FB" w:rsidRDefault="00A15275" w:rsidP="00920574">
            <w:pPr>
              <w:pStyle w:val="af3"/>
              <w:numPr>
                <w:ilvl w:val="1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111E59C7" w14:textId="77777777" w:rsidR="00A15275" w:rsidRPr="001F75FB" w:rsidRDefault="00A15275" w:rsidP="00B341E9">
            <w:pPr>
              <w:pStyle w:val="Normal2"/>
              <w:jc w:val="both"/>
              <w:rPr>
                <w:rFonts w:ascii="Arial" w:hAnsi="Arial" w:cs="Arial"/>
              </w:rPr>
            </w:pPr>
            <w:r w:rsidRPr="001F75FB">
              <w:rPr>
                <w:rFonts w:ascii="Arial" w:hAnsi="Arial" w:cs="Arial"/>
              </w:rPr>
              <w:t>Оценочные критерии</w:t>
            </w:r>
          </w:p>
        </w:tc>
        <w:tc>
          <w:tcPr>
            <w:tcW w:w="364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</w:tcPr>
          <w:p w14:paraId="0995C139" w14:textId="477276F9" w:rsidR="00A15275" w:rsidRPr="001F75FB" w:rsidRDefault="00A15275" w:rsidP="00786CE6">
            <w:pPr>
              <w:pStyle w:val="af3"/>
              <w:ind w:left="25"/>
              <w:jc w:val="both"/>
              <w:rPr>
                <w:rFonts w:ascii="Arial" w:hAnsi="Arial" w:cs="Arial"/>
                <w:iCs/>
                <w:sz w:val="20"/>
                <w:szCs w:val="20"/>
              </w:rPr>
            </w:pPr>
            <w:r w:rsidRPr="001F75FB">
              <w:rPr>
                <w:rFonts w:ascii="Arial" w:hAnsi="Arial" w:cs="Arial"/>
                <w:iCs/>
                <w:sz w:val="20"/>
                <w:szCs w:val="20"/>
              </w:rPr>
              <w:t>Полный перечень оценочных критериев, их требуемое значение, необходимые подтверждающие документы и порядок оценки указаны в закупочной документации.</w:t>
            </w:r>
          </w:p>
        </w:tc>
      </w:tr>
      <w:tr w:rsidR="00A15275" w:rsidRPr="001F75FB" w14:paraId="212ECBCD" w14:textId="721BA393" w:rsidTr="001F75FB">
        <w:trPr>
          <w:trHeight w:val="20"/>
        </w:trPr>
        <w:tc>
          <w:tcPr>
            <w:tcW w:w="194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2FF3D605" w14:textId="14AEB653" w:rsidR="00A15275" w:rsidRPr="001F75FB" w:rsidRDefault="00A15275" w:rsidP="00920574">
            <w:pPr>
              <w:pStyle w:val="af3"/>
              <w:numPr>
                <w:ilvl w:val="0"/>
                <w:numId w:val="4"/>
              </w:numPr>
              <w:tabs>
                <w:tab w:val="left" w:pos="399"/>
                <w:tab w:val="left" w:pos="746"/>
              </w:tabs>
              <w:spacing w:after="0" w:line="240" w:lineRule="auto"/>
              <w:ind w:left="0" w:hanging="107"/>
              <w:contextualSpacing w:val="0"/>
              <w:jc w:val="center"/>
              <w:rPr>
                <w:rFonts w:ascii="Arial" w:hAnsi="Arial" w:cs="Arial"/>
                <w:b/>
                <w:bCs/>
                <w:i w:val="0"/>
                <w:color w:val="000000"/>
                <w:sz w:val="20"/>
                <w:szCs w:val="20"/>
              </w:rPr>
            </w:pPr>
          </w:p>
        </w:tc>
        <w:tc>
          <w:tcPr>
            <w:tcW w:w="1165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8665569" w14:textId="77777777" w:rsidR="00A15275" w:rsidRPr="001F75FB" w:rsidRDefault="00A15275" w:rsidP="00B341E9">
            <w:pPr>
              <w:jc w:val="both"/>
              <w:rPr>
                <w:rFonts w:ascii="Arial" w:hAnsi="Arial" w:cs="Arial"/>
                <w:b/>
                <w:bCs/>
                <w:i w:val="0"/>
                <w:color w:val="000000"/>
                <w:lang w:val="ru-RU"/>
              </w:rPr>
            </w:pPr>
            <w:r w:rsidRPr="001F75FB">
              <w:rPr>
                <w:rFonts w:ascii="Arial" w:hAnsi="Arial" w:cs="Arial"/>
                <w:b/>
                <w:i w:val="0"/>
                <w:lang w:val="ru-RU"/>
              </w:rPr>
              <w:t>Гарантийный срок</w:t>
            </w:r>
          </w:p>
        </w:tc>
        <w:tc>
          <w:tcPr>
            <w:tcW w:w="3641" w:type="pct"/>
            <w:tcBorders>
              <w:top w:val="nil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39A2C565" w14:textId="69AE79B3" w:rsidR="00A15275" w:rsidRPr="001F75FB" w:rsidRDefault="00A15275" w:rsidP="00786CE6">
            <w:pPr>
              <w:jc w:val="both"/>
              <w:rPr>
                <w:rFonts w:ascii="Arial" w:eastAsia="Calibri" w:hAnsi="Arial" w:cs="Arial"/>
                <w:lang w:val="ru-RU" w:eastAsia="en-US"/>
              </w:rPr>
            </w:pPr>
            <w:r w:rsidRPr="001F75FB">
              <w:rPr>
                <w:rFonts w:ascii="Arial" w:eastAsia="Calibri" w:hAnsi="Arial" w:cs="Arial"/>
                <w:lang w:val="ru-RU" w:eastAsia="en-US"/>
              </w:rPr>
              <w:t>Гарантийный срок на результат выполненных работ устанавливается продолжительностью 24 месяцев с даты подписания сторонами Акта о приемке выполненных работ на весь объем работ по ТЗ;</w:t>
            </w:r>
          </w:p>
          <w:p w14:paraId="6EFDFF0F" w14:textId="701C0D81" w:rsidR="00A15275" w:rsidRPr="001F75FB" w:rsidRDefault="00A15275" w:rsidP="00786CE6">
            <w:pPr>
              <w:pStyle w:val="af9"/>
              <w:ind w:firstLine="0"/>
              <w:rPr>
                <w:rFonts w:ascii="Arial" w:hAnsi="Arial" w:cs="Arial"/>
                <w:i/>
                <w:sz w:val="20"/>
                <w:szCs w:val="20"/>
              </w:rPr>
            </w:pPr>
            <w:r w:rsidRPr="001F75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xt_4_p10"/>
                  <w:enabled/>
                  <w:calcOnExit w:val="0"/>
                  <w:textInput>
                    <w:default w:val="Вариант №3 (применим при оказании услуг по договору) "/>
                  </w:textInput>
                </w:ffData>
              </w:fldChar>
            </w:r>
            <w:bookmarkStart w:id="3" w:name="txt_4_p10"/>
            <w:r w:rsidRPr="001F75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97B0E">
              <w:rPr>
                <w:rFonts w:ascii="Arial" w:hAnsi="Arial" w:cs="Arial"/>
                <w:sz w:val="20"/>
                <w:szCs w:val="20"/>
              </w:rPr>
            </w:r>
            <w:r w:rsidR="00697B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75F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3"/>
            <w:r w:rsidRPr="001F75FB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xt_4_p11"/>
                  <w:enabled/>
                  <w:calcOnExit w:val="0"/>
                  <w:textInput>
                    <w:default w:val="- Акта о приемке оказанных услуг по каждому заданию Заказчика."/>
                  </w:textInput>
                </w:ffData>
              </w:fldChar>
            </w:r>
            <w:bookmarkStart w:id="4" w:name="txt_4_p11"/>
            <w:r w:rsidRPr="001F75FB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697B0E">
              <w:rPr>
                <w:rFonts w:ascii="Arial" w:hAnsi="Arial" w:cs="Arial"/>
                <w:sz w:val="20"/>
                <w:szCs w:val="20"/>
              </w:rPr>
            </w:r>
            <w:r w:rsidR="00697B0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1F75FB"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4"/>
          </w:p>
        </w:tc>
      </w:tr>
    </w:tbl>
    <w:p w14:paraId="5CC86EC2" w14:textId="77777777" w:rsidR="00786CE6" w:rsidRDefault="00786CE6" w:rsidP="00920574">
      <w:pPr>
        <w:ind w:firstLine="709"/>
        <w:rPr>
          <w:rFonts w:ascii="Arial" w:hAnsi="Arial" w:cs="Arial"/>
          <w:sz w:val="22"/>
          <w:szCs w:val="22"/>
          <w:lang w:val="ru-RU"/>
        </w:rPr>
      </w:pPr>
    </w:p>
    <w:p w14:paraId="7A2111EE" w14:textId="78187188" w:rsidR="00CA57DC" w:rsidRPr="00786CE6" w:rsidRDefault="00CA57DC" w:rsidP="00920574">
      <w:pPr>
        <w:ind w:firstLine="709"/>
        <w:rPr>
          <w:rFonts w:ascii="Arial" w:hAnsi="Arial" w:cs="Arial"/>
          <w:sz w:val="22"/>
          <w:szCs w:val="22"/>
          <w:lang w:val="ru-RU"/>
        </w:rPr>
      </w:pPr>
      <w:r w:rsidRPr="00786CE6">
        <w:rPr>
          <w:rFonts w:ascii="Arial" w:hAnsi="Arial" w:cs="Arial"/>
          <w:sz w:val="22"/>
          <w:szCs w:val="22"/>
          <w:lang w:val="ru-RU"/>
        </w:rPr>
        <w:t>Приложения:</w:t>
      </w:r>
    </w:p>
    <w:p w14:paraId="4BB3CFA7" w14:textId="19D2713D" w:rsidR="00D4532F" w:rsidRPr="00786CE6" w:rsidRDefault="00D4532F" w:rsidP="00920574">
      <w:pPr>
        <w:ind w:firstLine="709"/>
        <w:rPr>
          <w:rFonts w:ascii="Arial" w:hAnsi="Arial" w:cs="Arial"/>
          <w:sz w:val="22"/>
          <w:szCs w:val="22"/>
          <w:lang w:val="ru-RU"/>
        </w:rPr>
      </w:pPr>
      <w:r w:rsidRPr="00786CE6">
        <w:rPr>
          <w:rFonts w:ascii="Arial" w:hAnsi="Arial" w:cs="Arial"/>
          <w:iCs/>
          <w:sz w:val="22"/>
          <w:szCs w:val="22"/>
        </w:rPr>
        <w:t>Приложение №</w:t>
      </w:r>
      <w:r w:rsidR="00E7128D" w:rsidRPr="00786CE6">
        <w:rPr>
          <w:rFonts w:ascii="Arial" w:hAnsi="Arial" w:cs="Arial"/>
          <w:iCs/>
          <w:sz w:val="22"/>
          <w:szCs w:val="22"/>
          <w:lang w:val="ru-RU"/>
        </w:rPr>
        <w:t xml:space="preserve"> 1 Ведомость объёмов работ № 1</w:t>
      </w:r>
      <w:r w:rsidR="00EC7518">
        <w:rPr>
          <w:rFonts w:ascii="Arial" w:hAnsi="Arial" w:cs="Arial"/>
          <w:iCs/>
          <w:sz w:val="22"/>
          <w:szCs w:val="22"/>
          <w:lang w:val="ru-RU"/>
        </w:rPr>
        <w:t xml:space="preserve">; Ведомость объёмов №2. </w:t>
      </w:r>
    </w:p>
    <w:p w14:paraId="72FBDDC3" w14:textId="77777777" w:rsidR="00BD7E57" w:rsidRPr="00786CE6" w:rsidRDefault="00BD7E57" w:rsidP="00156740">
      <w:pPr>
        <w:rPr>
          <w:rFonts w:ascii="Arial" w:hAnsi="Arial" w:cs="Arial"/>
          <w:sz w:val="22"/>
          <w:szCs w:val="22"/>
          <w:lang w:val="ru-RU"/>
        </w:rPr>
      </w:pPr>
    </w:p>
    <w:p w14:paraId="56FEDD32" w14:textId="2D43EFA1" w:rsidR="00BD7E57" w:rsidRPr="00EC7518" w:rsidRDefault="00CA57DC" w:rsidP="00920574">
      <w:pPr>
        <w:ind w:firstLine="709"/>
        <w:rPr>
          <w:rFonts w:ascii="Arial" w:hAnsi="Arial" w:cs="Arial"/>
          <w:b/>
          <w:bCs/>
          <w:sz w:val="22"/>
          <w:szCs w:val="22"/>
          <w:lang w:val="ru-RU"/>
        </w:rPr>
      </w:pPr>
      <w:r w:rsidRPr="00EC7518">
        <w:rPr>
          <w:rFonts w:ascii="Arial" w:hAnsi="Arial" w:cs="Arial"/>
          <w:b/>
          <w:bCs/>
          <w:sz w:val="22"/>
          <w:szCs w:val="22"/>
          <w:lang w:val="ru-RU"/>
        </w:rPr>
        <w:t>Визы ответственных лиц</w:t>
      </w:r>
    </w:p>
    <w:p w14:paraId="77961F60" w14:textId="77777777" w:rsidR="00F951EB" w:rsidRPr="00156740" w:rsidRDefault="00F951EB" w:rsidP="00920574">
      <w:pPr>
        <w:ind w:firstLine="709"/>
        <w:rPr>
          <w:rFonts w:ascii="Arial" w:hAnsi="Arial" w:cs="Arial"/>
          <w:i w:val="0"/>
          <w:color w:val="FFFFFF"/>
          <w:sz w:val="22"/>
          <w:szCs w:val="22"/>
          <w:u w:val="single"/>
          <w:lang w:val="ru-RU"/>
        </w:rPr>
      </w:pPr>
      <w:r w:rsidRPr="00786CE6">
        <w:rPr>
          <w:rFonts w:ascii="Arial" w:hAnsi="Arial" w:cs="Arial"/>
          <w:i w:val="0"/>
          <w:color w:val="FFFFFF"/>
          <w:sz w:val="22"/>
          <w:szCs w:val="22"/>
          <w:lang w:val="ru-RU"/>
        </w:rPr>
        <w:t xml:space="preserve">                         (должность, Ф.И.О.) </w:t>
      </w:r>
    </w:p>
    <w:p w14:paraId="5C7F4127" w14:textId="77777777" w:rsidR="00F951EB" w:rsidRPr="00786CE6" w:rsidRDefault="00F951EB" w:rsidP="00920574">
      <w:pPr>
        <w:ind w:firstLine="709"/>
        <w:rPr>
          <w:rFonts w:ascii="Arial" w:hAnsi="Arial" w:cs="Arial"/>
          <w:i w:val="0"/>
          <w:sz w:val="22"/>
          <w:szCs w:val="22"/>
          <w:lang w:val="ru-RU"/>
        </w:rPr>
      </w:pPr>
    </w:p>
    <w:p w14:paraId="18F36351" w14:textId="32B12793" w:rsidR="00F951EB" w:rsidRPr="00786CE6" w:rsidRDefault="0084095F" w:rsidP="00920574">
      <w:pPr>
        <w:ind w:firstLine="709"/>
        <w:rPr>
          <w:rFonts w:ascii="Arial" w:hAnsi="Arial" w:cs="Arial"/>
          <w:i w:val="0"/>
          <w:sz w:val="22"/>
          <w:szCs w:val="22"/>
          <w:lang w:val="ru-RU"/>
        </w:rPr>
      </w:pPr>
      <w:r>
        <w:rPr>
          <w:rFonts w:ascii="Arial" w:hAnsi="Arial" w:cs="Arial"/>
          <w:i w:val="0"/>
          <w:sz w:val="22"/>
          <w:szCs w:val="22"/>
          <w:lang w:val="ru-RU"/>
        </w:rPr>
        <w:t>Н</w:t>
      </w:r>
      <w:r w:rsidR="00F951EB" w:rsidRPr="00786CE6">
        <w:rPr>
          <w:rFonts w:ascii="Arial" w:hAnsi="Arial" w:cs="Arial"/>
          <w:i w:val="0"/>
          <w:sz w:val="22"/>
          <w:szCs w:val="22"/>
          <w:lang w:val="ru-RU"/>
        </w:rPr>
        <w:t xml:space="preserve">ачальник ОЭЦ </w:t>
      </w:r>
      <w:r w:rsidR="00F951EB"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="00F951EB"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="00F951EB"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="00F951EB"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="00F951EB"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="00F951EB"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="00F951EB"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>
        <w:rPr>
          <w:rFonts w:ascii="Arial" w:hAnsi="Arial" w:cs="Arial"/>
          <w:i w:val="0"/>
          <w:sz w:val="22"/>
          <w:szCs w:val="22"/>
          <w:lang w:val="ru-RU"/>
        </w:rPr>
        <w:t xml:space="preserve">           В.П. Гаримыко</w:t>
      </w:r>
    </w:p>
    <w:p w14:paraId="4C35CE5A" w14:textId="77777777" w:rsidR="00F951EB" w:rsidRPr="00786CE6" w:rsidRDefault="00F951EB" w:rsidP="00920574">
      <w:pPr>
        <w:ind w:firstLine="709"/>
        <w:rPr>
          <w:rFonts w:ascii="Arial" w:hAnsi="Arial" w:cs="Arial"/>
          <w:i w:val="0"/>
          <w:sz w:val="22"/>
          <w:szCs w:val="22"/>
          <w:lang w:val="ru-RU"/>
        </w:rPr>
      </w:pPr>
    </w:p>
    <w:p w14:paraId="473A27D0" w14:textId="784E7BE4" w:rsidR="00F951EB" w:rsidRPr="00786CE6" w:rsidRDefault="00F951EB" w:rsidP="00920574">
      <w:pPr>
        <w:ind w:firstLine="709"/>
        <w:rPr>
          <w:rFonts w:ascii="Arial" w:hAnsi="Arial" w:cs="Arial"/>
          <w:i w:val="0"/>
          <w:sz w:val="22"/>
          <w:szCs w:val="22"/>
          <w:lang w:val="ru-RU"/>
        </w:rPr>
      </w:pPr>
      <w:r w:rsidRPr="00786CE6">
        <w:rPr>
          <w:rFonts w:ascii="Arial" w:hAnsi="Arial" w:cs="Arial"/>
          <w:i w:val="0"/>
          <w:sz w:val="22"/>
          <w:szCs w:val="22"/>
          <w:lang w:val="ru-RU"/>
        </w:rPr>
        <w:t>Начальник УТОиР ЗиС</w:t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</w:r>
      <w:r w:rsidR="00474E41">
        <w:rPr>
          <w:rFonts w:ascii="Arial" w:hAnsi="Arial" w:cs="Arial"/>
          <w:i w:val="0"/>
          <w:sz w:val="22"/>
          <w:szCs w:val="22"/>
          <w:lang w:val="ru-RU"/>
        </w:rPr>
        <w:t xml:space="preserve">            </w:t>
      </w:r>
      <w:r w:rsidRPr="00786CE6">
        <w:rPr>
          <w:rFonts w:ascii="Arial" w:hAnsi="Arial" w:cs="Arial"/>
          <w:i w:val="0"/>
          <w:sz w:val="22"/>
          <w:szCs w:val="22"/>
          <w:lang w:val="ru-RU"/>
        </w:rPr>
        <w:tab/>
        <w:t>Е.А. Кочкин</w:t>
      </w:r>
    </w:p>
    <w:p w14:paraId="5E5ABB66" w14:textId="59D40E4C" w:rsidR="009770CF" w:rsidRPr="00786CE6" w:rsidRDefault="009770CF" w:rsidP="00920574">
      <w:pPr>
        <w:ind w:firstLine="709"/>
        <w:rPr>
          <w:rFonts w:ascii="Arial" w:hAnsi="Arial" w:cs="Arial"/>
          <w:i w:val="0"/>
          <w:sz w:val="22"/>
          <w:szCs w:val="22"/>
          <w:lang w:val="ru-RU"/>
        </w:rPr>
      </w:pPr>
    </w:p>
    <w:p w14:paraId="7F54FAA6" w14:textId="7EF38B87" w:rsidR="009770CF" w:rsidRPr="00786CE6" w:rsidRDefault="009770CF" w:rsidP="00920574">
      <w:pPr>
        <w:ind w:firstLine="709"/>
        <w:rPr>
          <w:rFonts w:ascii="Arial" w:hAnsi="Arial" w:cs="Arial"/>
          <w:i w:val="0"/>
          <w:sz w:val="22"/>
          <w:szCs w:val="22"/>
          <w:lang w:val="ru-RU"/>
        </w:rPr>
      </w:pPr>
      <w:r w:rsidRPr="00786CE6">
        <w:rPr>
          <w:rFonts w:ascii="Arial" w:hAnsi="Arial" w:cs="Arial"/>
          <w:i w:val="0"/>
          <w:sz w:val="22"/>
          <w:szCs w:val="22"/>
          <w:lang w:val="ru-RU"/>
        </w:rPr>
        <w:t>Инженер-эколог                                                                                         А.А. Макеева</w:t>
      </w:r>
    </w:p>
    <w:p w14:paraId="224CCE61" w14:textId="77777777" w:rsidR="00F951EB" w:rsidRPr="00786CE6" w:rsidRDefault="00F951EB" w:rsidP="00920574">
      <w:pPr>
        <w:ind w:firstLine="709"/>
        <w:rPr>
          <w:rFonts w:ascii="Arial" w:hAnsi="Arial" w:cs="Arial"/>
          <w:sz w:val="22"/>
          <w:szCs w:val="22"/>
          <w:lang w:val="ru-RU"/>
        </w:rPr>
      </w:pPr>
    </w:p>
    <w:sectPr w:rsidR="00F951EB" w:rsidRPr="00786CE6" w:rsidSect="00A15275">
      <w:footerReference w:type="default" r:id="rId8"/>
      <w:pgSz w:w="16838" w:h="11906" w:orient="landscape"/>
      <w:pgMar w:top="567" w:right="720" w:bottom="720" w:left="720" w:header="720" w:footer="1021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FE1751F" w14:textId="77777777" w:rsidR="00243A67" w:rsidRDefault="00243A67" w:rsidP="000A6DB5">
      <w:r>
        <w:separator/>
      </w:r>
    </w:p>
  </w:endnote>
  <w:endnote w:type="continuationSeparator" w:id="0">
    <w:p w14:paraId="5EE5600A" w14:textId="77777777" w:rsidR="00243A67" w:rsidRDefault="00243A67" w:rsidP="000A6D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CC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Ind w:w="421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260"/>
      <w:gridCol w:w="9635"/>
      <w:gridCol w:w="1705"/>
    </w:tblGrid>
    <w:tr w:rsidR="00920574" w:rsidRPr="00282764" w14:paraId="0720B47F" w14:textId="6CD1B85B" w:rsidTr="00920574">
      <w:tc>
        <w:tcPr>
          <w:tcW w:w="3260" w:type="dxa"/>
          <w:shd w:val="clear" w:color="auto" w:fill="auto"/>
          <w:vAlign w:val="center"/>
        </w:tcPr>
        <w:p w14:paraId="22EFBB59" w14:textId="77777777" w:rsidR="00920574" w:rsidRPr="002347A6" w:rsidRDefault="00920574" w:rsidP="00920574">
          <w:pPr>
            <w:pStyle w:val="af"/>
            <w:ind w:left="-107"/>
            <w:jc w:val="both"/>
            <w:rPr>
              <w:b/>
              <w:i w:val="0"/>
              <w:lang w:val="ru-RU"/>
            </w:rPr>
          </w:pPr>
          <w:r w:rsidRPr="002347A6">
            <w:rPr>
              <w:b/>
              <w:i w:val="0"/>
              <w:lang w:val="ru-RU"/>
            </w:rPr>
            <w:t>Техническое задание</w:t>
          </w:r>
        </w:p>
      </w:tc>
      <w:tc>
        <w:tcPr>
          <w:tcW w:w="9635" w:type="dxa"/>
          <w:shd w:val="clear" w:color="auto" w:fill="auto"/>
          <w:vAlign w:val="center"/>
        </w:tcPr>
        <w:p w14:paraId="61F31428" w14:textId="6F816BC4" w:rsidR="00920574" w:rsidRPr="00AE2091" w:rsidRDefault="00920574" w:rsidP="00920574">
          <w:pPr>
            <w:pStyle w:val="af"/>
            <w:ind w:left="426" w:firstLine="426"/>
            <w:jc w:val="right"/>
            <w:rPr>
              <w:i w:val="0"/>
              <w:lang w:val="ru-RU"/>
            </w:rPr>
          </w:pPr>
          <w:r w:rsidRPr="006B4C9B">
            <w:rPr>
              <w:lang w:val="ru-RU"/>
            </w:rPr>
            <w:t xml:space="preserve">Версия </w:t>
          </w:r>
        </w:p>
      </w:tc>
      <w:tc>
        <w:tcPr>
          <w:tcW w:w="1705" w:type="dxa"/>
          <w:shd w:val="clear" w:color="auto" w:fill="auto"/>
          <w:vAlign w:val="center"/>
        </w:tcPr>
        <w:p w14:paraId="449A7CD6" w14:textId="57690DB6" w:rsidR="00920574" w:rsidRPr="00C00A5B" w:rsidRDefault="00920574" w:rsidP="00920574">
          <w:pPr>
            <w:pStyle w:val="af"/>
            <w:ind w:left="32"/>
            <w:jc w:val="right"/>
            <w:rPr>
              <w:i w:val="0"/>
              <w:lang w:val="ru-RU"/>
            </w:rPr>
          </w:pPr>
          <w:r>
            <w:rPr>
              <w:i w:val="0"/>
              <w:lang w:val="ru-RU"/>
            </w:rPr>
            <w:t>1</w:t>
          </w:r>
        </w:p>
      </w:tc>
    </w:tr>
  </w:tbl>
  <w:p w14:paraId="5F83B57E" w14:textId="6E95E0FD" w:rsidR="0098725C" w:rsidRPr="00AA5CEF" w:rsidRDefault="00883C8E" w:rsidP="00920574">
    <w:pPr>
      <w:pStyle w:val="af"/>
      <w:ind w:left="426"/>
      <w:jc w:val="both"/>
      <w:rPr>
        <w:lang w:val="ru-RU"/>
      </w:rPr>
    </w:pPr>
    <w:r w:rsidRPr="00883C8E">
      <w:rPr>
        <w:iCs/>
        <w:sz w:val="22"/>
        <w:szCs w:val="22"/>
        <w:lang w:val="ru-RU"/>
      </w:rPr>
      <w:t xml:space="preserve">Ремонт </w:t>
    </w:r>
    <w:r w:rsidR="005939C6">
      <w:rPr>
        <w:iCs/>
        <w:sz w:val="22"/>
        <w:szCs w:val="22"/>
        <w:lang w:val="ru-RU"/>
      </w:rPr>
      <w:t>комнаты психологической разгрузки</w:t>
    </w:r>
    <w:r>
      <w:rPr>
        <w:iCs/>
        <w:sz w:val="22"/>
        <w:szCs w:val="22"/>
        <w:lang w:val="ru-RU"/>
      </w:rPr>
      <w:t xml:space="preserve">. </w:t>
    </w:r>
    <w:r w:rsidR="00A15275">
      <w:rPr>
        <w:iCs/>
        <w:sz w:val="22"/>
        <w:szCs w:val="22"/>
        <w:lang w:val="ru-RU"/>
      </w:rPr>
      <w:t xml:space="preserve">Здание </w:t>
    </w:r>
    <w:r>
      <w:rPr>
        <w:iCs/>
        <w:sz w:val="22"/>
        <w:szCs w:val="22"/>
        <w:lang w:val="ru-RU"/>
      </w:rPr>
      <w:t>гидростанции</w:t>
    </w:r>
    <w:r w:rsidR="00A15275">
      <w:rPr>
        <w:iCs/>
        <w:sz w:val="22"/>
        <w:szCs w:val="22"/>
        <w:lang w:val="ru-RU"/>
      </w:rPr>
      <w:t xml:space="preserve"> инв.№ТГ000114</w:t>
    </w:r>
    <w:r w:rsidR="00517B19">
      <w:rPr>
        <w:iCs/>
        <w:sz w:val="22"/>
        <w:szCs w:val="22"/>
        <w:lang w:val="ru-RU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CF054C" w14:textId="77777777" w:rsidR="00243A67" w:rsidRDefault="00243A67" w:rsidP="000A6DB5">
      <w:r>
        <w:separator/>
      </w:r>
    </w:p>
  </w:footnote>
  <w:footnote w:type="continuationSeparator" w:id="0">
    <w:p w14:paraId="70B77DA0" w14:textId="77777777" w:rsidR="00243A67" w:rsidRDefault="00243A67" w:rsidP="000A6DB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</w:abstractNum>
  <w:abstractNum w:abstractNumId="1" w15:restartNumberingAfterBreak="0">
    <w:nsid w:val="04030B48"/>
    <w:multiLevelType w:val="multilevel"/>
    <w:tmpl w:val="0419001D"/>
    <w:styleLink w:val="8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05C221BD"/>
    <w:multiLevelType w:val="multilevel"/>
    <w:tmpl w:val="BA2003FA"/>
    <w:lvl w:ilvl="0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tabs>
          <w:tab w:val="num" w:pos="704"/>
        </w:tabs>
        <w:ind w:left="704" w:hanging="4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1800"/>
      </w:pPr>
      <w:rPr>
        <w:rFonts w:hint="default"/>
      </w:rPr>
    </w:lvl>
  </w:abstractNum>
  <w:abstractNum w:abstractNumId="3" w15:restartNumberingAfterBreak="0">
    <w:nsid w:val="0D3851A0"/>
    <w:multiLevelType w:val="multilevel"/>
    <w:tmpl w:val="9E6C169A"/>
    <w:lvl w:ilvl="0">
      <w:start w:val="2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pStyle w:val="5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5"/>
      <w:lvlText w:val="%1.%2.%3.%4."/>
      <w:lvlJc w:val="left"/>
      <w:pPr>
        <w:tabs>
          <w:tab w:val="num" w:pos="2214"/>
        </w:tabs>
        <w:ind w:left="1134" w:firstLine="0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1134" w:firstLine="56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81"/>
        </w:tabs>
        <w:ind w:left="443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301"/>
        </w:tabs>
        <w:ind w:left="494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661"/>
        </w:tabs>
        <w:ind w:left="544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81"/>
        </w:tabs>
        <w:ind w:left="6021" w:hanging="1440"/>
      </w:pPr>
      <w:rPr>
        <w:rFonts w:hint="default"/>
      </w:rPr>
    </w:lvl>
  </w:abstractNum>
  <w:abstractNum w:abstractNumId="4" w15:restartNumberingAfterBreak="0">
    <w:nsid w:val="18C611B0"/>
    <w:multiLevelType w:val="multilevel"/>
    <w:tmpl w:val="0419001D"/>
    <w:styleLink w:val="6"/>
    <w:lvl w:ilvl="0">
      <w:start w:val="4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5" w15:restartNumberingAfterBreak="0">
    <w:nsid w:val="1A240A85"/>
    <w:multiLevelType w:val="hybridMultilevel"/>
    <w:tmpl w:val="81261E94"/>
    <w:lvl w:ilvl="0" w:tplc="6324C306">
      <w:start w:val="1"/>
      <w:numFmt w:val="bullet"/>
      <w:pStyle w:val="1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EAF4F91"/>
    <w:multiLevelType w:val="multilevel"/>
    <w:tmpl w:val="0419001D"/>
    <w:styleLink w:val="9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1F232AB0"/>
    <w:multiLevelType w:val="hybridMultilevel"/>
    <w:tmpl w:val="52B8B5B4"/>
    <w:lvl w:ilvl="0" w:tplc="D36C6E5C">
      <w:start w:val="1"/>
      <w:numFmt w:val="bullet"/>
      <w:pStyle w:val="a"/>
      <w:suff w:val="space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8" w15:restartNumberingAfterBreak="0">
    <w:nsid w:val="2091116E"/>
    <w:multiLevelType w:val="multilevel"/>
    <w:tmpl w:val="CA0CE188"/>
    <w:styleLink w:val="7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9" w15:restartNumberingAfterBreak="0">
    <w:nsid w:val="20AF00DD"/>
    <w:multiLevelType w:val="multilevel"/>
    <w:tmpl w:val="3E20DAB2"/>
    <w:lvl w:ilvl="0">
      <w:start w:val="1"/>
      <w:numFmt w:val="decimal"/>
      <w:suff w:val="nothing"/>
      <w:lvlText w:val="%1 "/>
      <w:lvlJc w:val="left"/>
      <w:pPr>
        <w:ind w:left="200" w:firstLine="509"/>
      </w:pPr>
      <w:rPr>
        <w:rFonts w:ascii="Times New Roman" w:hAnsi="Times New Roman" w:hint="default"/>
        <w:b/>
        <w:i w:val="0"/>
        <w:sz w:val="26"/>
      </w:rPr>
    </w:lvl>
    <w:lvl w:ilvl="1">
      <w:start w:val="1"/>
      <w:numFmt w:val="decimal"/>
      <w:lvlRestart w:val="0"/>
      <w:pStyle w:val="a0"/>
      <w:suff w:val="nothing"/>
      <w:lvlText w:val="%1.%2 "/>
      <w:lvlJc w:val="left"/>
      <w:pPr>
        <w:ind w:left="0" w:firstLine="709"/>
      </w:pPr>
      <w:rPr>
        <w:rFonts w:hint="default"/>
      </w:rPr>
    </w:lvl>
    <w:lvl w:ilvl="2">
      <w:start w:val="1"/>
      <w:numFmt w:val="decimal"/>
      <w:lvlRestart w:val="0"/>
      <w:pStyle w:val="a1"/>
      <w:suff w:val="nothing"/>
      <w:lvlText w:val="%1.%2.%3 "/>
      <w:lvlJc w:val="left"/>
      <w:pPr>
        <w:ind w:left="0" w:firstLine="709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842"/>
        </w:tabs>
        <w:ind w:left="-9" w:firstLine="709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42"/>
        </w:tabs>
        <w:ind w:left="-9" w:firstLine="709"/>
      </w:pPr>
      <w:rPr>
        <w:rFonts w:hint="default"/>
      </w:rPr>
    </w:lvl>
  </w:abstractNum>
  <w:abstractNum w:abstractNumId="10" w15:restartNumberingAfterBreak="0">
    <w:nsid w:val="213A6669"/>
    <w:multiLevelType w:val="multilevel"/>
    <w:tmpl w:val="0419001D"/>
    <w:styleLink w:val="4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256A0D46"/>
    <w:multiLevelType w:val="hybridMultilevel"/>
    <w:tmpl w:val="E82C6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B30135A"/>
    <w:multiLevelType w:val="multilevel"/>
    <w:tmpl w:val="5ED20BC4"/>
    <w:lvl w:ilvl="0">
      <w:start w:val="1"/>
      <w:numFmt w:val="decimal"/>
      <w:pStyle w:val="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2."/>
      <w:lvlJc w:val="left"/>
      <w:pPr>
        <w:ind w:left="432" w:hanging="432"/>
      </w:pPr>
      <w:rPr>
        <w:rFonts w:ascii="Times New Roman" w:eastAsia="Microsoft Sans Serif" w:hAnsi="Times New Roman" w:cs="Times New Roman"/>
        <w:b w:val="0"/>
        <w:color w:val="auto"/>
      </w:rPr>
    </w:lvl>
    <w:lvl w:ilvl="2">
      <w:start w:val="1"/>
      <w:numFmt w:val="decimal"/>
      <w:pStyle w:val="3"/>
      <w:lvlText w:val="%1.%2.%3."/>
      <w:lvlJc w:val="left"/>
      <w:pPr>
        <w:ind w:left="504" w:hanging="504"/>
      </w:pPr>
      <w:rPr>
        <w:b w:val="0"/>
      </w:rPr>
    </w:lvl>
    <w:lvl w:ilvl="3">
      <w:start w:val="1"/>
      <w:numFmt w:val="decimal"/>
      <w:pStyle w:val="40"/>
      <w:lvlText w:val="%1.%2.%3.%4."/>
      <w:lvlJc w:val="left"/>
      <w:pPr>
        <w:ind w:left="164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E1B7CB7"/>
    <w:multiLevelType w:val="hybridMultilevel"/>
    <w:tmpl w:val="C8D050FE"/>
    <w:lvl w:ilvl="0" w:tplc="BB4CF298">
      <w:start w:val="1"/>
      <w:numFmt w:val="bullet"/>
      <w:pStyle w:val="-1"/>
      <w:lvlText w:val="-"/>
      <w:lvlJc w:val="left"/>
      <w:pPr>
        <w:ind w:left="742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8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60" w:hanging="360"/>
      </w:pPr>
      <w:rPr>
        <w:rFonts w:ascii="Wingdings" w:hAnsi="Wingdings" w:hint="default"/>
      </w:rPr>
    </w:lvl>
  </w:abstractNum>
  <w:abstractNum w:abstractNumId="14" w15:restartNumberingAfterBreak="0">
    <w:nsid w:val="35B23C5F"/>
    <w:multiLevelType w:val="multilevel"/>
    <w:tmpl w:val="F1CCBD02"/>
    <w:styleLink w:val="100"/>
    <w:lvl w:ilvl="0">
      <w:start w:val="2"/>
      <w:numFmt w:val="decimal"/>
      <w:lvlText w:val="%1.1"/>
      <w:lvlJc w:val="left"/>
      <w:pPr>
        <w:ind w:left="927" w:hanging="360"/>
      </w:pPr>
      <w:rPr>
        <w:rFonts w:hint="default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D1463B7"/>
    <w:multiLevelType w:val="multilevel"/>
    <w:tmpl w:val="75FE233C"/>
    <w:lvl w:ilvl="0">
      <w:start w:val="1"/>
      <w:numFmt w:val="decimal"/>
      <w:pStyle w:val="a2"/>
      <w:lvlText w:val="%1"/>
      <w:lvlJc w:val="left"/>
      <w:pPr>
        <w:tabs>
          <w:tab w:val="num" w:pos="1844"/>
        </w:tabs>
        <w:ind w:left="1844" w:hanging="1134"/>
      </w:pPr>
      <w:rPr>
        <w:rFonts w:hint="default"/>
      </w:rPr>
    </w:lvl>
    <w:lvl w:ilvl="1">
      <w:start w:val="1"/>
      <w:numFmt w:val="decimal"/>
      <w:pStyle w:val="a3"/>
      <w:lvlText w:val="%1.%2"/>
      <w:lvlJc w:val="left"/>
      <w:pPr>
        <w:tabs>
          <w:tab w:val="num" w:pos="2384"/>
        </w:tabs>
        <w:ind w:left="2384" w:hanging="1134"/>
      </w:pPr>
      <w:rPr>
        <w:rFonts w:hint="default"/>
      </w:rPr>
    </w:lvl>
    <w:lvl w:ilvl="2">
      <w:start w:val="1"/>
      <w:numFmt w:val="decimal"/>
      <w:pStyle w:val="a4"/>
      <w:lvlText w:val="%1.%2.%3"/>
      <w:lvlJc w:val="left"/>
      <w:pPr>
        <w:tabs>
          <w:tab w:val="num" w:pos="2330"/>
        </w:tabs>
        <w:ind w:left="1250" w:firstLine="0"/>
      </w:pPr>
      <w:rPr>
        <w:rFonts w:hint="default"/>
      </w:rPr>
    </w:lvl>
    <w:lvl w:ilvl="3">
      <w:start w:val="1"/>
      <w:numFmt w:val="decimal"/>
      <w:pStyle w:val="a5"/>
      <w:lvlText w:val="%1.%2.%3.%4."/>
      <w:lvlJc w:val="left"/>
      <w:pPr>
        <w:tabs>
          <w:tab w:val="num" w:pos="1790"/>
        </w:tabs>
        <w:ind w:left="710" w:firstLine="0"/>
      </w:pPr>
      <w:rPr>
        <w:rFonts w:hint="default"/>
      </w:rPr>
    </w:lvl>
    <w:lvl w:ilvl="4">
      <w:start w:val="1"/>
      <w:numFmt w:val="decimal"/>
      <w:pStyle w:val="a6"/>
      <w:lvlText w:val="%1.%2.%3.%4.%5."/>
      <w:lvlJc w:val="left"/>
      <w:pPr>
        <w:tabs>
          <w:tab w:val="num" w:pos="2150"/>
        </w:tabs>
        <w:ind w:left="1844" w:hanging="1134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57"/>
        </w:tabs>
        <w:ind w:left="401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77"/>
        </w:tabs>
        <w:ind w:left="451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37"/>
        </w:tabs>
        <w:ind w:left="502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957"/>
        </w:tabs>
        <w:ind w:left="5597" w:hanging="1440"/>
      </w:pPr>
      <w:rPr>
        <w:rFonts w:hint="default"/>
      </w:rPr>
    </w:lvl>
  </w:abstractNum>
  <w:abstractNum w:abstractNumId="16" w15:restartNumberingAfterBreak="0">
    <w:nsid w:val="40280BFE"/>
    <w:multiLevelType w:val="multilevel"/>
    <w:tmpl w:val="D3D062FE"/>
    <w:lvl w:ilvl="0">
      <w:start w:val="1"/>
      <w:numFmt w:val="decimal"/>
      <w:pStyle w:val="30"/>
      <w:lvlText w:val="6.1.%1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7" w15:restartNumberingAfterBreak="0">
    <w:nsid w:val="4CFE027B"/>
    <w:multiLevelType w:val="multilevel"/>
    <w:tmpl w:val="D290698C"/>
    <w:lvl w:ilvl="0">
      <w:start w:val="1"/>
      <w:numFmt w:val="decimal"/>
      <w:lvlText w:val="%1."/>
      <w:lvlJc w:val="left"/>
      <w:pPr>
        <w:ind w:left="360" w:hanging="360"/>
      </w:pPr>
      <w:rPr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ind w:left="114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 w15:restartNumberingAfterBreak="0">
    <w:nsid w:val="505523B1"/>
    <w:multiLevelType w:val="hybridMultilevel"/>
    <w:tmpl w:val="F8BCD9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21B2EA5"/>
    <w:multiLevelType w:val="multilevel"/>
    <w:tmpl w:val="CA0CE188"/>
    <w:styleLink w:val="31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0" w15:restartNumberingAfterBreak="0">
    <w:nsid w:val="53093AAD"/>
    <w:multiLevelType w:val="multilevel"/>
    <w:tmpl w:val="F54889FE"/>
    <w:styleLink w:val="11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1" w15:restartNumberingAfterBreak="0">
    <w:nsid w:val="60E57984"/>
    <w:multiLevelType w:val="multilevel"/>
    <w:tmpl w:val="0419001D"/>
    <w:styleLink w:val="12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2" w15:restartNumberingAfterBreak="0">
    <w:nsid w:val="66453BBE"/>
    <w:multiLevelType w:val="multilevel"/>
    <w:tmpl w:val="51988D06"/>
    <w:styleLink w:val="13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3" w15:restartNumberingAfterBreak="0">
    <w:nsid w:val="696E71A1"/>
    <w:multiLevelType w:val="multilevel"/>
    <w:tmpl w:val="AE4AF98A"/>
    <w:styleLink w:val="20"/>
    <w:lvl w:ilvl="0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4" w15:restartNumberingAfterBreak="0">
    <w:nsid w:val="6A5877CC"/>
    <w:multiLevelType w:val="multilevel"/>
    <w:tmpl w:val="CA0CE188"/>
    <w:styleLink w:val="5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abstractNum w:abstractNumId="25" w15:restartNumberingAfterBreak="0">
    <w:nsid w:val="6E4476AC"/>
    <w:multiLevelType w:val="multilevel"/>
    <w:tmpl w:val="D4A438D0"/>
    <w:styleLink w:val="130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12" w:hanging="360"/>
      </w:pPr>
      <w:rPr>
        <w:rFonts w:hint="default"/>
        <w:i w:val="0"/>
      </w:rPr>
    </w:lvl>
    <w:lvl w:ilvl="2">
      <w:start w:val="1"/>
      <w:numFmt w:val="decimal"/>
      <w:isLgl/>
      <w:lvlText w:val="%1.%2.%3."/>
      <w:lvlJc w:val="left"/>
      <w:pPr>
        <w:ind w:left="149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0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7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4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816" w:hanging="1800"/>
      </w:pPr>
      <w:rPr>
        <w:rFonts w:hint="default"/>
      </w:rPr>
    </w:lvl>
  </w:abstractNum>
  <w:num w:numId="1">
    <w:abstractNumId w:val="23"/>
  </w:num>
  <w:num w:numId="2">
    <w:abstractNumId w:val="12"/>
  </w:num>
  <w:num w:numId="3">
    <w:abstractNumId w:val="13"/>
  </w:num>
  <w:num w:numId="4">
    <w:abstractNumId w:val="17"/>
  </w:num>
  <w:num w:numId="5">
    <w:abstractNumId w:val="9"/>
  </w:num>
  <w:num w:numId="6">
    <w:abstractNumId w:val="22"/>
  </w:num>
  <w:num w:numId="7">
    <w:abstractNumId w:val="19"/>
  </w:num>
  <w:num w:numId="8">
    <w:abstractNumId w:val="10"/>
  </w:num>
  <w:num w:numId="9">
    <w:abstractNumId w:val="24"/>
  </w:num>
  <w:num w:numId="10">
    <w:abstractNumId w:val="4"/>
  </w:num>
  <w:num w:numId="11">
    <w:abstractNumId w:val="8"/>
  </w:num>
  <w:num w:numId="12">
    <w:abstractNumId w:val="1"/>
  </w:num>
  <w:num w:numId="13">
    <w:abstractNumId w:val="6"/>
  </w:num>
  <w:num w:numId="14">
    <w:abstractNumId w:val="25"/>
  </w:num>
  <w:num w:numId="15">
    <w:abstractNumId w:val="20"/>
  </w:num>
  <w:num w:numId="16">
    <w:abstractNumId w:val="21"/>
  </w:num>
  <w:num w:numId="17">
    <w:abstractNumId w:val="14"/>
  </w:num>
  <w:num w:numId="18">
    <w:abstractNumId w:val="3"/>
  </w:num>
  <w:num w:numId="19">
    <w:abstractNumId w:val="15"/>
  </w:num>
  <w:num w:numId="20">
    <w:abstractNumId w:val="5"/>
  </w:num>
  <w:num w:numId="21">
    <w:abstractNumId w:val="7"/>
  </w:num>
  <w:num w:numId="22">
    <w:abstractNumId w:val="16"/>
  </w:num>
  <w:num w:numId="2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</w:num>
  <w:num w:numId="25">
    <w:abstractNumId w:val="11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ocumentProtection w:edit="readOnly" w:enforcement="0"/>
  <w:defaultTabStop w:val="708"/>
  <w:hyphenationZone w:val="425"/>
  <w:drawingGridHorizontalSpacing w:val="100"/>
  <w:displayHorizontalDrawingGridEvery w:val="0"/>
  <w:displayVerticalDrawingGridEvery w:val="0"/>
  <w:doNotShadeFormData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B3699"/>
    <w:rsid w:val="00000050"/>
    <w:rsid w:val="000064CB"/>
    <w:rsid w:val="00011540"/>
    <w:rsid w:val="00021F9A"/>
    <w:rsid w:val="00027966"/>
    <w:rsid w:val="00027FA4"/>
    <w:rsid w:val="0003180A"/>
    <w:rsid w:val="00043A16"/>
    <w:rsid w:val="000453A0"/>
    <w:rsid w:val="00047EDC"/>
    <w:rsid w:val="000538AE"/>
    <w:rsid w:val="00055819"/>
    <w:rsid w:val="00055FA1"/>
    <w:rsid w:val="00057941"/>
    <w:rsid w:val="00057FA3"/>
    <w:rsid w:val="00062C64"/>
    <w:rsid w:val="00063544"/>
    <w:rsid w:val="000669CE"/>
    <w:rsid w:val="00066B31"/>
    <w:rsid w:val="0006705B"/>
    <w:rsid w:val="000670BC"/>
    <w:rsid w:val="000674C7"/>
    <w:rsid w:val="00067557"/>
    <w:rsid w:val="000724C1"/>
    <w:rsid w:val="00074E98"/>
    <w:rsid w:val="000762C3"/>
    <w:rsid w:val="0008141C"/>
    <w:rsid w:val="00082B88"/>
    <w:rsid w:val="0009671E"/>
    <w:rsid w:val="000A3DE4"/>
    <w:rsid w:val="000A6DB5"/>
    <w:rsid w:val="000A6FC3"/>
    <w:rsid w:val="000A7029"/>
    <w:rsid w:val="000A7C53"/>
    <w:rsid w:val="000B1904"/>
    <w:rsid w:val="000B1E0C"/>
    <w:rsid w:val="000B4D29"/>
    <w:rsid w:val="000C504E"/>
    <w:rsid w:val="000D3556"/>
    <w:rsid w:val="000D5AF2"/>
    <w:rsid w:val="000D6D39"/>
    <w:rsid w:val="000E4E87"/>
    <w:rsid w:val="000E5166"/>
    <w:rsid w:val="000F2499"/>
    <w:rsid w:val="000F47F7"/>
    <w:rsid w:val="000F6DBF"/>
    <w:rsid w:val="000F7838"/>
    <w:rsid w:val="00107075"/>
    <w:rsid w:val="00107973"/>
    <w:rsid w:val="001163F9"/>
    <w:rsid w:val="00116504"/>
    <w:rsid w:val="00121470"/>
    <w:rsid w:val="00123753"/>
    <w:rsid w:val="00125913"/>
    <w:rsid w:val="00133397"/>
    <w:rsid w:val="00143EC2"/>
    <w:rsid w:val="00145C32"/>
    <w:rsid w:val="00146CC4"/>
    <w:rsid w:val="00154B96"/>
    <w:rsid w:val="00156595"/>
    <w:rsid w:val="00156740"/>
    <w:rsid w:val="001603F3"/>
    <w:rsid w:val="00162210"/>
    <w:rsid w:val="0016251C"/>
    <w:rsid w:val="00164C98"/>
    <w:rsid w:val="0018288A"/>
    <w:rsid w:val="00184E6E"/>
    <w:rsid w:val="00192CE7"/>
    <w:rsid w:val="001A29E3"/>
    <w:rsid w:val="001A3134"/>
    <w:rsid w:val="001A7C0D"/>
    <w:rsid w:val="001B0CBB"/>
    <w:rsid w:val="001B1B21"/>
    <w:rsid w:val="001B1D9C"/>
    <w:rsid w:val="001C2AE7"/>
    <w:rsid w:val="001C3473"/>
    <w:rsid w:val="001D0F89"/>
    <w:rsid w:val="001D497B"/>
    <w:rsid w:val="001D5F3D"/>
    <w:rsid w:val="001D7478"/>
    <w:rsid w:val="001F1FD9"/>
    <w:rsid w:val="001F2F4F"/>
    <w:rsid w:val="001F7400"/>
    <w:rsid w:val="001F75FB"/>
    <w:rsid w:val="00202118"/>
    <w:rsid w:val="00202344"/>
    <w:rsid w:val="002052AC"/>
    <w:rsid w:val="00206354"/>
    <w:rsid w:val="00211621"/>
    <w:rsid w:val="002120AE"/>
    <w:rsid w:val="00215B6D"/>
    <w:rsid w:val="00216D45"/>
    <w:rsid w:val="00221806"/>
    <w:rsid w:val="0022295F"/>
    <w:rsid w:val="00222F21"/>
    <w:rsid w:val="002230E8"/>
    <w:rsid w:val="00223993"/>
    <w:rsid w:val="00225A92"/>
    <w:rsid w:val="002311AF"/>
    <w:rsid w:val="0023359A"/>
    <w:rsid w:val="00233739"/>
    <w:rsid w:val="002347A6"/>
    <w:rsid w:val="00236187"/>
    <w:rsid w:val="00243A67"/>
    <w:rsid w:val="00246215"/>
    <w:rsid w:val="00246949"/>
    <w:rsid w:val="00250751"/>
    <w:rsid w:val="00251E7A"/>
    <w:rsid w:val="00255828"/>
    <w:rsid w:val="002574B2"/>
    <w:rsid w:val="002610C6"/>
    <w:rsid w:val="002623E7"/>
    <w:rsid w:val="00262E5D"/>
    <w:rsid w:val="00270AD6"/>
    <w:rsid w:val="00281044"/>
    <w:rsid w:val="002815AD"/>
    <w:rsid w:val="0028241D"/>
    <w:rsid w:val="00291645"/>
    <w:rsid w:val="002922F5"/>
    <w:rsid w:val="0029441E"/>
    <w:rsid w:val="0029640C"/>
    <w:rsid w:val="00296E17"/>
    <w:rsid w:val="00297E5C"/>
    <w:rsid w:val="00297FEA"/>
    <w:rsid w:val="002B3699"/>
    <w:rsid w:val="002B5D02"/>
    <w:rsid w:val="002B7A61"/>
    <w:rsid w:val="002C2620"/>
    <w:rsid w:val="002C31CE"/>
    <w:rsid w:val="002C4465"/>
    <w:rsid w:val="002C630C"/>
    <w:rsid w:val="002D2A57"/>
    <w:rsid w:val="002D456F"/>
    <w:rsid w:val="002D59A4"/>
    <w:rsid w:val="002E301F"/>
    <w:rsid w:val="002E72B2"/>
    <w:rsid w:val="002F255C"/>
    <w:rsid w:val="002F3430"/>
    <w:rsid w:val="002F4490"/>
    <w:rsid w:val="00300243"/>
    <w:rsid w:val="003027FF"/>
    <w:rsid w:val="00304D9F"/>
    <w:rsid w:val="0031142F"/>
    <w:rsid w:val="00315FF5"/>
    <w:rsid w:val="003164F1"/>
    <w:rsid w:val="00322549"/>
    <w:rsid w:val="003265D2"/>
    <w:rsid w:val="00327129"/>
    <w:rsid w:val="00327FCA"/>
    <w:rsid w:val="00330879"/>
    <w:rsid w:val="00330E55"/>
    <w:rsid w:val="00333425"/>
    <w:rsid w:val="00333CBD"/>
    <w:rsid w:val="00333D0E"/>
    <w:rsid w:val="00335B97"/>
    <w:rsid w:val="00341DA7"/>
    <w:rsid w:val="003429D9"/>
    <w:rsid w:val="003477D5"/>
    <w:rsid w:val="0035060F"/>
    <w:rsid w:val="00354F39"/>
    <w:rsid w:val="00357AE8"/>
    <w:rsid w:val="003616F2"/>
    <w:rsid w:val="003659B2"/>
    <w:rsid w:val="0036728F"/>
    <w:rsid w:val="003715DD"/>
    <w:rsid w:val="00372506"/>
    <w:rsid w:val="0037405E"/>
    <w:rsid w:val="003803A8"/>
    <w:rsid w:val="00383832"/>
    <w:rsid w:val="00383F32"/>
    <w:rsid w:val="00386CB0"/>
    <w:rsid w:val="00387286"/>
    <w:rsid w:val="003978A5"/>
    <w:rsid w:val="00397A21"/>
    <w:rsid w:val="003A5237"/>
    <w:rsid w:val="003A7038"/>
    <w:rsid w:val="003A7D04"/>
    <w:rsid w:val="003B6B54"/>
    <w:rsid w:val="003C4583"/>
    <w:rsid w:val="003C5ACC"/>
    <w:rsid w:val="003C6339"/>
    <w:rsid w:val="003C7920"/>
    <w:rsid w:val="003D18A5"/>
    <w:rsid w:val="003D3D2C"/>
    <w:rsid w:val="003E0B0E"/>
    <w:rsid w:val="003E49FA"/>
    <w:rsid w:val="003E4D0A"/>
    <w:rsid w:val="003E53BA"/>
    <w:rsid w:val="003E6E2E"/>
    <w:rsid w:val="00411E77"/>
    <w:rsid w:val="004122E9"/>
    <w:rsid w:val="004155DF"/>
    <w:rsid w:val="00416CFB"/>
    <w:rsid w:val="00417F15"/>
    <w:rsid w:val="004213C5"/>
    <w:rsid w:val="0042221F"/>
    <w:rsid w:val="00423F6A"/>
    <w:rsid w:val="0043104B"/>
    <w:rsid w:val="00433196"/>
    <w:rsid w:val="0043428C"/>
    <w:rsid w:val="00441316"/>
    <w:rsid w:val="004454B6"/>
    <w:rsid w:val="004522C2"/>
    <w:rsid w:val="004558E2"/>
    <w:rsid w:val="00470C50"/>
    <w:rsid w:val="00474E41"/>
    <w:rsid w:val="00477CC6"/>
    <w:rsid w:val="00480F59"/>
    <w:rsid w:val="00497337"/>
    <w:rsid w:val="004A232E"/>
    <w:rsid w:val="004B703E"/>
    <w:rsid w:val="004B7A6E"/>
    <w:rsid w:val="004D1EEE"/>
    <w:rsid w:val="004D39EA"/>
    <w:rsid w:val="004D5EE3"/>
    <w:rsid w:val="004D7134"/>
    <w:rsid w:val="004F7F68"/>
    <w:rsid w:val="00500679"/>
    <w:rsid w:val="005062B0"/>
    <w:rsid w:val="00517B19"/>
    <w:rsid w:val="00526EDB"/>
    <w:rsid w:val="00527FD5"/>
    <w:rsid w:val="0053467F"/>
    <w:rsid w:val="00534ED0"/>
    <w:rsid w:val="00540CBC"/>
    <w:rsid w:val="0054606C"/>
    <w:rsid w:val="00547DB7"/>
    <w:rsid w:val="00553936"/>
    <w:rsid w:val="005543ED"/>
    <w:rsid w:val="00557429"/>
    <w:rsid w:val="00564F3A"/>
    <w:rsid w:val="005664F0"/>
    <w:rsid w:val="0057000F"/>
    <w:rsid w:val="00572213"/>
    <w:rsid w:val="00574233"/>
    <w:rsid w:val="0057511E"/>
    <w:rsid w:val="005842F1"/>
    <w:rsid w:val="005863E0"/>
    <w:rsid w:val="00586865"/>
    <w:rsid w:val="005939C6"/>
    <w:rsid w:val="00594346"/>
    <w:rsid w:val="005946E0"/>
    <w:rsid w:val="005A3A4E"/>
    <w:rsid w:val="005A3A67"/>
    <w:rsid w:val="005A3C7D"/>
    <w:rsid w:val="005B3F22"/>
    <w:rsid w:val="005B5648"/>
    <w:rsid w:val="005B5A10"/>
    <w:rsid w:val="005B5DF9"/>
    <w:rsid w:val="005D1F87"/>
    <w:rsid w:val="005D3D86"/>
    <w:rsid w:val="005E5548"/>
    <w:rsid w:val="005F5F5F"/>
    <w:rsid w:val="005F6EE6"/>
    <w:rsid w:val="006119EC"/>
    <w:rsid w:val="006123CC"/>
    <w:rsid w:val="006146D3"/>
    <w:rsid w:val="00615B87"/>
    <w:rsid w:val="00617812"/>
    <w:rsid w:val="006218C6"/>
    <w:rsid w:val="00623877"/>
    <w:rsid w:val="00632589"/>
    <w:rsid w:val="00645679"/>
    <w:rsid w:val="006600FD"/>
    <w:rsid w:val="0066219F"/>
    <w:rsid w:val="00664C81"/>
    <w:rsid w:val="00665EF3"/>
    <w:rsid w:val="0067029B"/>
    <w:rsid w:val="0068111D"/>
    <w:rsid w:val="00682DA8"/>
    <w:rsid w:val="00691B51"/>
    <w:rsid w:val="00692CC1"/>
    <w:rsid w:val="00695D15"/>
    <w:rsid w:val="00697B0E"/>
    <w:rsid w:val="006A13CF"/>
    <w:rsid w:val="006B11EC"/>
    <w:rsid w:val="006B17D1"/>
    <w:rsid w:val="006B4C9B"/>
    <w:rsid w:val="006C0471"/>
    <w:rsid w:val="006C185E"/>
    <w:rsid w:val="006C5E0C"/>
    <w:rsid w:val="006C7755"/>
    <w:rsid w:val="006E0C81"/>
    <w:rsid w:val="006E2A80"/>
    <w:rsid w:val="006E49E5"/>
    <w:rsid w:val="006E5D1A"/>
    <w:rsid w:val="006E764F"/>
    <w:rsid w:val="006E7B9D"/>
    <w:rsid w:val="006F3179"/>
    <w:rsid w:val="006F4765"/>
    <w:rsid w:val="006F48A5"/>
    <w:rsid w:val="0070025E"/>
    <w:rsid w:val="0070562B"/>
    <w:rsid w:val="0071110D"/>
    <w:rsid w:val="007238EC"/>
    <w:rsid w:val="00724F94"/>
    <w:rsid w:val="007250C3"/>
    <w:rsid w:val="00730435"/>
    <w:rsid w:val="0073108D"/>
    <w:rsid w:val="00731907"/>
    <w:rsid w:val="007376BB"/>
    <w:rsid w:val="0074219E"/>
    <w:rsid w:val="00744B8F"/>
    <w:rsid w:val="0075079E"/>
    <w:rsid w:val="00754A5C"/>
    <w:rsid w:val="00755B3F"/>
    <w:rsid w:val="0076208E"/>
    <w:rsid w:val="00762F80"/>
    <w:rsid w:val="00774CBE"/>
    <w:rsid w:val="00782F76"/>
    <w:rsid w:val="00784B8C"/>
    <w:rsid w:val="00785FA6"/>
    <w:rsid w:val="00786BAE"/>
    <w:rsid w:val="00786CE6"/>
    <w:rsid w:val="00787A7D"/>
    <w:rsid w:val="007920A9"/>
    <w:rsid w:val="007A248C"/>
    <w:rsid w:val="007A32A3"/>
    <w:rsid w:val="007A5EFE"/>
    <w:rsid w:val="007B13AA"/>
    <w:rsid w:val="007B18B8"/>
    <w:rsid w:val="007B2F8A"/>
    <w:rsid w:val="007B30BB"/>
    <w:rsid w:val="007B423A"/>
    <w:rsid w:val="007B4870"/>
    <w:rsid w:val="007C5623"/>
    <w:rsid w:val="007D6DA5"/>
    <w:rsid w:val="007D7AA2"/>
    <w:rsid w:val="007E1879"/>
    <w:rsid w:val="007F55F4"/>
    <w:rsid w:val="007F6A83"/>
    <w:rsid w:val="007F78BA"/>
    <w:rsid w:val="00802279"/>
    <w:rsid w:val="00811160"/>
    <w:rsid w:val="008115F7"/>
    <w:rsid w:val="00813465"/>
    <w:rsid w:val="0081635B"/>
    <w:rsid w:val="008201C5"/>
    <w:rsid w:val="008248C4"/>
    <w:rsid w:val="008313A4"/>
    <w:rsid w:val="00837862"/>
    <w:rsid w:val="0084095F"/>
    <w:rsid w:val="0084295C"/>
    <w:rsid w:val="00842CA0"/>
    <w:rsid w:val="00842DB1"/>
    <w:rsid w:val="00843B2F"/>
    <w:rsid w:val="00847071"/>
    <w:rsid w:val="0085171B"/>
    <w:rsid w:val="008703A2"/>
    <w:rsid w:val="00872EED"/>
    <w:rsid w:val="00880590"/>
    <w:rsid w:val="0088270A"/>
    <w:rsid w:val="00883C8E"/>
    <w:rsid w:val="0088595F"/>
    <w:rsid w:val="00890C3F"/>
    <w:rsid w:val="008949F5"/>
    <w:rsid w:val="00897519"/>
    <w:rsid w:val="008A6990"/>
    <w:rsid w:val="008A6A1D"/>
    <w:rsid w:val="008B362B"/>
    <w:rsid w:val="008B50F4"/>
    <w:rsid w:val="008B5211"/>
    <w:rsid w:val="008B6A10"/>
    <w:rsid w:val="008B7943"/>
    <w:rsid w:val="008C2874"/>
    <w:rsid w:val="008C3709"/>
    <w:rsid w:val="008C4C0F"/>
    <w:rsid w:val="008C66E7"/>
    <w:rsid w:val="008C7EE1"/>
    <w:rsid w:val="008D0D47"/>
    <w:rsid w:val="008D2083"/>
    <w:rsid w:val="008D61EF"/>
    <w:rsid w:val="008E5E3D"/>
    <w:rsid w:val="008E67EA"/>
    <w:rsid w:val="00907891"/>
    <w:rsid w:val="009120DC"/>
    <w:rsid w:val="0091215E"/>
    <w:rsid w:val="00912891"/>
    <w:rsid w:val="0091558D"/>
    <w:rsid w:val="00920574"/>
    <w:rsid w:val="009218CB"/>
    <w:rsid w:val="00921F1C"/>
    <w:rsid w:val="00922FCC"/>
    <w:rsid w:val="00926C71"/>
    <w:rsid w:val="00926ED5"/>
    <w:rsid w:val="0093054A"/>
    <w:rsid w:val="00932C7B"/>
    <w:rsid w:val="0093517A"/>
    <w:rsid w:val="0094010C"/>
    <w:rsid w:val="00940C66"/>
    <w:rsid w:val="00940F68"/>
    <w:rsid w:val="009419FE"/>
    <w:rsid w:val="00944A0A"/>
    <w:rsid w:val="00944E14"/>
    <w:rsid w:val="00952030"/>
    <w:rsid w:val="0095461C"/>
    <w:rsid w:val="0095561B"/>
    <w:rsid w:val="0095596E"/>
    <w:rsid w:val="009651FF"/>
    <w:rsid w:val="0096554A"/>
    <w:rsid w:val="00967646"/>
    <w:rsid w:val="009746F2"/>
    <w:rsid w:val="009768A7"/>
    <w:rsid w:val="009770CF"/>
    <w:rsid w:val="00980754"/>
    <w:rsid w:val="009838E8"/>
    <w:rsid w:val="0098392E"/>
    <w:rsid w:val="00984050"/>
    <w:rsid w:val="0098725C"/>
    <w:rsid w:val="009872C0"/>
    <w:rsid w:val="009903C0"/>
    <w:rsid w:val="009971CF"/>
    <w:rsid w:val="009A0A59"/>
    <w:rsid w:val="009A5E95"/>
    <w:rsid w:val="009A71BB"/>
    <w:rsid w:val="009B210B"/>
    <w:rsid w:val="009B3485"/>
    <w:rsid w:val="009C1256"/>
    <w:rsid w:val="009C5145"/>
    <w:rsid w:val="009C630A"/>
    <w:rsid w:val="009D195B"/>
    <w:rsid w:val="009D6F99"/>
    <w:rsid w:val="009E1FA2"/>
    <w:rsid w:val="009E2D7E"/>
    <w:rsid w:val="009E4FDF"/>
    <w:rsid w:val="009F018A"/>
    <w:rsid w:val="009F2F2E"/>
    <w:rsid w:val="009F57C7"/>
    <w:rsid w:val="00A0736D"/>
    <w:rsid w:val="00A120A0"/>
    <w:rsid w:val="00A15275"/>
    <w:rsid w:val="00A178D7"/>
    <w:rsid w:val="00A17B3E"/>
    <w:rsid w:val="00A2282E"/>
    <w:rsid w:val="00A26ABF"/>
    <w:rsid w:val="00A345EA"/>
    <w:rsid w:val="00A3692E"/>
    <w:rsid w:val="00A45912"/>
    <w:rsid w:val="00A47A3B"/>
    <w:rsid w:val="00A47EE5"/>
    <w:rsid w:val="00A5555C"/>
    <w:rsid w:val="00A55B50"/>
    <w:rsid w:val="00A65F65"/>
    <w:rsid w:val="00A70578"/>
    <w:rsid w:val="00A727DB"/>
    <w:rsid w:val="00A73129"/>
    <w:rsid w:val="00A746F2"/>
    <w:rsid w:val="00A77C63"/>
    <w:rsid w:val="00A80AFE"/>
    <w:rsid w:val="00A93BD8"/>
    <w:rsid w:val="00A956B4"/>
    <w:rsid w:val="00AA0874"/>
    <w:rsid w:val="00AA1FEA"/>
    <w:rsid w:val="00AA50AF"/>
    <w:rsid w:val="00AA5CEF"/>
    <w:rsid w:val="00AA66F4"/>
    <w:rsid w:val="00AB5891"/>
    <w:rsid w:val="00AB6E7B"/>
    <w:rsid w:val="00AB7B7F"/>
    <w:rsid w:val="00AC2201"/>
    <w:rsid w:val="00AC33AD"/>
    <w:rsid w:val="00AC6206"/>
    <w:rsid w:val="00AC78ED"/>
    <w:rsid w:val="00AD699E"/>
    <w:rsid w:val="00AE03F5"/>
    <w:rsid w:val="00AE2091"/>
    <w:rsid w:val="00AF566C"/>
    <w:rsid w:val="00B06770"/>
    <w:rsid w:val="00B07A7F"/>
    <w:rsid w:val="00B12673"/>
    <w:rsid w:val="00B14C42"/>
    <w:rsid w:val="00B20081"/>
    <w:rsid w:val="00B23A80"/>
    <w:rsid w:val="00B23AAD"/>
    <w:rsid w:val="00B26ACC"/>
    <w:rsid w:val="00B31DF1"/>
    <w:rsid w:val="00B323E9"/>
    <w:rsid w:val="00B33875"/>
    <w:rsid w:val="00B33A31"/>
    <w:rsid w:val="00B341E9"/>
    <w:rsid w:val="00B34525"/>
    <w:rsid w:val="00B40BB5"/>
    <w:rsid w:val="00B40F5F"/>
    <w:rsid w:val="00B46810"/>
    <w:rsid w:val="00B5053D"/>
    <w:rsid w:val="00B5389B"/>
    <w:rsid w:val="00B54F8F"/>
    <w:rsid w:val="00B60040"/>
    <w:rsid w:val="00B65365"/>
    <w:rsid w:val="00B66C96"/>
    <w:rsid w:val="00B70985"/>
    <w:rsid w:val="00B8576D"/>
    <w:rsid w:val="00B90916"/>
    <w:rsid w:val="00B920E2"/>
    <w:rsid w:val="00B97AFB"/>
    <w:rsid w:val="00BA287E"/>
    <w:rsid w:val="00BA2DBB"/>
    <w:rsid w:val="00BA53B8"/>
    <w:rsid w:val="00BA7736"/>
    <w:rsid w:val="00BB2121"/>
    <w:rsid w:val="00BB2122"/>
    <w:rsid w:val="00BB2696"/>
    <w:rsid w:val="00BB3620"/>
    <w:rsid w:val="00BB3837"/>
    <w:rsid w:val="00BB3F3F"/>
    <w:rsid w:val="00BC2753"/>
    <w:rsid w:val="00BC32F0"/>
    <w:rsid w:val="00BC7C03"/>
    <w:rsid w:val="00BD2367"/>
    <w:rsid w:val="00BD3AB0"/>
    <w:rsid w:val="00BD534D"/>
    <w:rsid w:val="00BD6BF0"/>
    <w:rsid w:val="00BD7E57"/>
    <w:rsid w:val="00BE1F6B"/>
    <w:rsid w:val="00BE2264"/>
    <w:rsid w:val="00BE2A7C"/>
    <w:rsid w:val="00BE37E4"/>
    <w:rsid w:val="00BF55DB"/>
    <w:rsid w:val="00BF73DF"/>
    <w:rsid w:val="00BF7F13"/>
    <w:rsid w:val="00C00A5B"/>
    <w:rsid w:val="00C01C54"/>
    <w:rsid w:val="00C0435B"/>
    <w:rsid w:val="00C05502"/>
    <w:rsid w:val="00C120C9"/>
    <w:rsid w:val="00C13C79"/>
    <w:rsid w:val="00C213A1"/>
    <w:rsid w:val="00C25F1B"/>
    <w:rsid w:val="00C37FCB"/>
    <w:rsid w:val="00C4386A"/>
    <w:rsid w:val="00C45A58"/>
    <w:rsid w:val="00C4686D"/>
    <w:rsid w:val="00C504CA"/>
    <w:rsid w:val="00C54310"/>
    <w:rsid w:val="00C55180"/>
    <w:rsid w:val="00C61692"/>
    <w:rsid w:val="00C64456"/>
    <w:rsid w:val="00C6576E"/>
    <w:rsid w:val="00C81754"/>
    <w:rsid w:val="00C8347D"/>
    <w:rsid w:val="00C8378B"/>
    <w:rsid w:val="00C8572A"/>
    <w:rsid w:val="00C862FC"/>
    <w:rsid w:val="00C86F76"/>
    <w:rsid w:val="00C87BA9"/>
    <w:rsid w:val="00C90DAC"/>
    <w:rsid w:val="00C92712"/>
    <w:rsid w:val="00C94DD3"/>
    <w:rsid w:val="00C95C3B"/>
    <w:rsid w:val="00C961F0"/>
    <w:rsid w:val="00CA2FB8"/>
    <w:rsid w:val="00CA3A28"/>
    <w:rsid w:val="00CA4834"/>
    <w:rsid w:val="00CA57DC"/>
    <w:rsid w:val="00CA6EB2"/>
    <w:rsid w:val="00CB15C7"/>
    <w:rsid w:val="00CB219D"/>
    <w:rsid w:val="00CB4435"/>
    <w:rsid w:val="00CC0314"/>
    <w:rsid w:val="00CC6A2C"/>
    <w:rsid w:val="00CD19CE"/>
    <w:rsid w:val="00CD3295"/>
    <w:rsid w:val="00CD431A"/>
    <w:rsid w:val="00CD7F5E"/>
    <w:rsid w:val="00CE14AA"/>
    <w:rsid w:val="00CE76F5"/>
    <w:rsid w:val="00CF1D22"/>
    <w:rsid w:val="00CF352B"/>
    <w:rsid w:val="00D04D4A"/>
    <w:rsid w:val="00D05262"/>
    <w:rsid w:val="00D1344A"/>
    <w:rsid w:val="00D15B57"/>
    <w:rsid w:val="00D1724B"/>
    <w:rsid w:val="00D25D62"/>
    <w:rsid w:val="00D41918"/>
    <w:rsid w:val="00D41A47"/>
    <w:rsid w:val="00D4223A"/>
    <w:rsid w:val="00D42A99"/>
    <w:rsid w:val="00D4532F"/>
    <w:rsid w:val="00D47770"/>
    <w:rsid w:val="00D5077D"/>
    <w:rsid w:val="00D55216"/>
    <w:rsid w:val="00D57CFD"/>
    <w:rsid w:val="00D62277"/>
    <w:rsid w:val="00D63482"/>
    <w:rsid w:val="00D648FD"/>
    <w:rsid w:val="00D65476"/>
    <w:rsid w:val="00D66A4A"/>
    <w:rsid w:val="00D708C3"/>
    <w:rsid w:val="00D71CDE"/>
    <w:rsid w:val="00D7396A"/>
    <w:rsid w:val="00D804CE"/>
    <w:rsid w:val="00D81A89"/>
    <w:rsid w:val="00D83482"/>
    <w:rsid w:val="00D84301"/>
    <w:rsid w:val="00D87892"/>
    <w:rsid w:val="00D92F33"/>
    <w:rsid w:val="00D9449B"/>
    <w:rsid w:val="00D96CF6"/>
    <w:rsid w:val="00DA4EC4"/>
    <w:rsid w:val="00DA5FF5"/>
    <w:rsid w:val="00DB6F4F"/>
    <w:rsid w:val="00DC459D"/>
    <w:rsid w:val="00DC49D7"/>
    <w:rsid w:val="00DE16BA"/>
    <w:rsid w:val="00DE3CF1"/>
    <w:rsid w:val="00DE5D63"/>
    <w:rsid w:val="00DE6544"/>
    <w:rsid w:val="00DF3791"/>
    <w:rsid w:val="00DF450B"/>
    <w:rsid w:val="00DF7F17"/>
    <w:rsid w:val="00E01F7E"/>
    <w:rsid w:val="00E0371B"/>
    <w:rsid w:val="00E0437B"/>
    <w:rsid w:val="00E10455"/>
    <w:rsid w:val="00E119D4"/>
    <w:rsid w:val="00E1215A"/>
    <w:rsid w:val="00E151C6"/>
    <w:rsid w:val="00E17BCA"/>
    <w:rsid w:val="00E202AC"/>
    <w:rsid w:val="00E22772"/>
    <w:rsid w:val="00E24AA1"/>
    <w:rsid w:val="00E3123E"/>
    <w:rsid w:val="00E3470D"/>
    <w:rsid w:val="00E36612"/>
    <w:rsid w:val="00E42D62"/>
    <w:rsid w:val="00E438AA"/>
    <w:rsid w:val="00E52259"/>
    <w:rsid w:val="00E60533"/>
    <w:rsid w:val="00E7128D"/>
    <w:rsid w:val="00E71602"/>
    <w:rsid w:val="00E744F0"/>
    <w:rsid w:val="00E91189"/>
    <w:rsid w:val="00E93803"/>
    <w:rsid w:val="00E95D8E"/>
    <w:rsid w:val="00EB30E4"/>
    <w:rsid w:val="00EB61D1"/>
    <w:rsid w:val="00EB6E39"/>
    <w:rsid w:val="00EC10F2"/>
    <w:rsid w:val="00EC2181"/>
    <w:rsid w:val="00EC5F17"/>
    <w:rsid w:val="00EC7518"/>
    <w:rsid w:val="00ED01BD"/>
    <w:rsid w:val="00ED27B6"/>
    <w:rsid w:val="00ED29A3"/>
    <w:rsid w:val="00ED3287"/>
    <w:rsid w:val="00ED3EA5"/>
    <w:rsid w:val="00ED48E5"/>
    <w:rsid w:val="00EE0B50"/>
    <w:rsid w:val="00EE0DD4"/>
    <w:rsid w:val="00EE7B06"/>
    <w:rsid w:val="00EF6556"/>
    <w:rsid w:val="00EF6941"/>
    <w:rsid w:val="00F02B1F"/>
    <w:rsid w:val="00F03367"/>
    <w:rsid w:val="00F04078"/>
    <w:rsid w:val="00F0687F"/>
    <w:rsid w:val="00F2429B"/>
    <w:rsid w:val="00F2485C"/>
    <w:rsid w:val="00F316CD"/>
    <w:rsid w:val="00F32169"/>
    <w:rsid w:val="00F33781"/>
    <w:rsid w:val="00F3484D"/>
    <w:rsid w:val="00F3603B"/>
    <w:rsid w:val="00F458BF"/>
    <w:rsid w:val="00F5410A"/>
    <w:rsid w:val="00F55E0D"/>
    <w:rsid w:val="00F60329"/>
    <w:rsid w:val="00F61696"/>
    <w:rsid w:val="00F6431A"/>
    <w:rsid w:val="00F6674C"/>
    <w:rsid w:val="00F671DF"/>
    <w:rsid w:val="00F67892"/>
    <w:rsid w:val="00F7004F"/>
    <w:rsid w:val="00F8269E"/>
    <w:rsid w:val="00F82D75"/>
    <w:rsid w:val="00F91226"/>
    <w:rsid w:val="00F91869"/>
    <w:rsid w:val="00F93548"/>
    <w:rsid w:val="00F94A8F"/>
    <w:rsid w:val="00F94EF3"/>
    <w:rsid w:val="00F95157"/>
    <w:rsid w:val="00F951EB"/>
    <w:rsid w:val="00F95DDB"/>
    <w:rsid w:val="00F970B3"/>
    <w:rsid w:val="00FA4295"/>
    <w:rsid w:val="00FA5682"/>
    <w:rsid w:val="00FB3527"/>
    <w:rsid w:val="00FD189A"/>
    <w:rsid w:val="00FD208F"/>
    <w:rsid w:val="00FD6498"/>
    <w:rsid w:val="00FE0EEB"/>
    <w:rsid w:val="00FE3268"/>
    <w:rsid w:val="00FE4A28"/>
    <w:rsid w:val="00FE52AF"/>
    <w:rsid w:val="00FE54E9"/>
    <w:rsid w:val="00FE5C9A"/>
    <w:rsid w:val="00FE6E83"/>
    <w:rsid w:val="00FE7AD8"/>
    <w:rsid w:val="00FF0CF3"/>
    <w:rsid w:val="00FF22A3"/>
    <w:rsid w:val="00FF4F08"/>
    <w:rsid w:val="00FF6B0A"/>
    <w:rsid w:val="00FF77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  <w14:docId w14:val="49044346"/>
  <w15:docId w15:val="{AF75DFDD-B65A-4A73-AFF5-E09C46EE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1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7">
    <w:name w:val="Normal"/>
    <w:qFormat/>
    <w:rsid w:val="002347A6"/>
    <w:rPr>
      <w:i/>
      <w:lang w:val="de-DE"/>
    </w:rPr>
  </w:style>
  <w:style w:type="paragraph" w:styleId="14">
    <w:name w:val="heading 1"/>
    <w:basedOn w:val="a7"/>
    <w:next w:val="a7"/>
    <w:link w:val="15"/>
    <w:uiPriority w:val="1"/>
    <w:qFormat/>
    <w:rsid w:val="007376BB"/>
    <w:pPr>
      <w:keepNext/>
      <w:keepLines/>
      <w:spacing w:before="480" w:line="276" w:lineRule="auto"/>
      <w:outlineLvl w:val="0"/>
    </w:pPr>
    <w:rPr>
      <w:rFonts w:eastAsiaTheme="majorEastAsia" w:cstheme="majorBidi"/>
      <w:b/>
      <w:bCs/>
      <w:i w:val="0"/>
      <w:sz w:val="28"/>
      <w:szCs w:val="28"/>
      <w:lang w:val="ru-RU" w:eastAsia="en-US"/>
    </w:rPr>
  </w:style>
  <w:style w:type="paragraph" w:styleId="21">
    <w:name w:val="heading 2"/>
    <w:basedOn w:val="a7"/>
    <w:next w:val="a7"/>
    <w:link w:val="22"/>
    <w:uiPriority w:val="1"/>
    <w:unhideWhenUsed/>
    <w:qFormat/>
    <w:rsid w:val="007376BB"/>
    <w:pPr>
      <w:keepNext/>
      <w:keepLines/>
      <w:spacing w:before="200" w:line="276" w:lineRule="auto"/>
      <w:outlineLvl w:val="1"/>
    </w:pPr>
    <w:rPr>
      <w:rFonts w:eastAsiaTheme="majorEastAsia" w:cstheme="majorBidi"/>
      <w:b/>
      <w:bCs/>
      <w:i w:val="0"/>
      <w:sz w:val="26"/>
      <w:szCs w:val="26"/>
      <w:lang w:val="ru-RU" w:eastAsia="en-US"/>
    </w:rPr>
  </w:style>
  <w:style w:type="paragraph" w:styleId="30">
    <w:name w:val="heading 3"/>
    <w:basedOn w:val="a7"/>
    <w:next w:val="a7"/>
    <w:link w:val="32"/>
    <w:uiPriority w:val="1"/>
    <w:unhideWhenUsed/>
    <w:qFormat/>
    <w:rsid w:val="007376BB"/>
    <w:pPr>
      <w:keepNext/>
      <w:keepLines/>
      <w:numPr>
        <w:numId w:val="22"/>
      </w:numPr>
      <w:spacing w:before="200" w:line="276" w:lineRule="auto"/>
      <w:jc w:val="both"/>
      <w:outlineLvl w:val="2"/>
    </w:pPr>
    <w:rPr>
      <w:rFonts w:eastAsiaTheme="majorEastAsia" w:cstheme="majorBidi"/>
      <w:b/>
      <w:bCs/>
      <w:i w:val="0"/>
      <w:sz w:val="26"/>
      <w:szCs w:val="22"/>
      <w:lang w:val="ru-RU" w:eastAsia="en-US"/>
    </w:rPr>
  </w:style>
  <w:style w:type="paragraph" w:styleId="60">
    <w:name w:val="heading 6"/>
    <w:basedOn w:val="a7"/>
    <w:next w:val="a7"/>
    <w:link w:val="61"/>
    <w:qFormat/>
    <w:rsid w:val="007376BB"/>
    <w:pPr>
      <w:spacing w:before="240" w:after="60"/>
      <w:outlineLvl w:val="5"/>
    </w:pPr>
    <w:rPr>
      <w:b/>
      <w:bCs/>
      <w:i w:val="0"/>
      <w:sz w:val="24"/>
      <w:szCs w:val="22"/>
      <w:lang w:val="ru-RU"/>
    </w:rPr>
  </w:style>
  <w:style w:type="character" w:default="1" w:styleId="a8">
    <w:name w:val="Default Paragraph Font"/>
    <w:uiPriority w:val="1"/>
    <w:semiHidden/>
    <w:unhideWhenUsed/>
  </w:style>
  <w:style w:type="table" w:default="1" w:styleId="a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a">
    <w:name w:val="No List"/>
    <w:uiPriority w:val="99"/>
    <w:semiHidden/>
    <w:unhideWhenUsed/>
  </w:style>
  <w:style w:type="paragraph" w:styleId="ab">
    <w:name w:val="Title"/>
    <w:basedOn w:val="a7"/>
    <w:link w:val="ac"/>
    <w:uiPriority w:val="1"/>
    <w:qFormat/>
    <w:pPr>
      <w:jc w:val="center"/>
    </w:pPr>
    <w:rPr>
      <w:b/>
      <w:sz w:val="32"/>
    </w:rPr>
  </w:style>
  <w:style w:type="paragraph" w:styleId="23">
    <w:name w:val="Body Text 2"/>
    <w:basedOn w:val="a7"/>
    <w:link w:val="24"/>
    <w:uiPriority w:val="99"/>
    <w:unhideWhenUsed/>
    <w:rsid w:val="000A6DB5"/>
    <w:pPr>
      <w:spacing w:after="120" w:line="480" w:lineRule="auto"/>
    </w:pPr>
    <w:rPr>
      <w:rFonts w:eastAsia="Calibri"/>
      <w:sz w:val="24"/>
      <w:szCs w:val="22"/>
      <w:lang w:val="ru-RU" w:eastAsia="en-US"/>
    </w:rPr>
  </w:style>
  <w:style w:type="character" w:customStyle="1" w:styleId="24">
    <w:name w:val="Основной текст 2 Знак"/>
    <w:link w:val="23"/>
    <w:uiPriority w:val="99"/>
    <w:rsid w:val="000A6DB5"/>
    <w:rPr>
      <w:rFonts w:eastAsia="Calibri"/>
      <w:sz w:val="24"/>
      <w:szCs w:val="22"/>
      <w:lang w:eastAsia="en-US"/>
    </w:rPr>
  </w:style>
  <w:style w:type="paragraph" w:styleId="ad">
    <w:name w:val="header"/>
    <w:basedOn w:val="a7"/>
    <w:link w:val="ae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0A6DB5"/>
    <w:rPr>
      <w:lang w:val="de-DE"/>
    </w:rPr>
  </w:style>
  <w:style w:type="paragraph" w:styleId="af">
    <w:name w:val="footer"/>
    <w:basedOn w:val="a7"/>
    <w:link w:val="af0"/>
    <w:uiPriority w:val="99"/>
    <w:unhideWhenUsed/>
    <w:rsid w:val="000A6DB5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0A6DB5"/>
    <w:rPr>
      <w:lang w:val="de-DE"/>
    </w:rPr>
  </w:style>
  <w:style w:type="paragraph" w:styleId="af1">
    <w:name w:val="Balloon Text"/>
    <w:basedOn w:val="a7"/>
    <w:link w:val="af2"/>
    <w:uiPriority w:val="99"/>
    <w:semiHidden/>
    <w:unhideWhenUsed/>
    <w:rsid w:val="000A6DB5"/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link w:val="af1"/>
    <w:uiPriority w:val="99"/>
    <w:semiHidden/>
    <w:rsid w:val="000A6DB5"/>
    <w:rPr>
      <w:rFonts w:ascii="Tahoma" w:hAnsi="Tahoma" w:cs="Tahoma"/>
      <w:sz w:val="16"/>
      <w:szCs w:val="16"/>
      <w:lang w:val="de-DE"/>
    </w:rPr>
  </w:style>
  <w:style w:type="paragraph" w:styleId="af3">
    <w:name w:val="List Paragraph"/>
    <w:aliases w:val="Odrážka"/>
    <w:basedOn w:val="a7"/>
    <w:link w:val="af4"/>
    <w:uiPriority w:val="1"/>
    <w:qFormat/>
    <w:rsid w:val="00DA4EC4"/>
    <w:pPr>
      <w:spacing w:after="200" w:line="276" w:lineRule="auto"/>
      <w:ind w:left="720"/>
      <w:contextualSpacing/>
    </w:pPr>
    <w:rPr>
      <w:rFonts w:eastAsia="Calibri"/>
      <w:sz w:val="24"/>
      <w:szCs w:val="22"/>
      <w:lang w:val="ru-RU" w:eastAsia="en-US"/>
    </w:rPr>
  </w:style>
  <w:style w:type="character" w:styleId="af5">
    <w:name w:val="Hyperlink"/>
    <w:uiPriority w:val="99"/>
    <w:unhideWhenUsed/>
    <w:rsid w:val="004155DF"/>
    <w:rPr>
      <w:color w:val="0000FF"/>
      <w:u w:val="single"/>
    </w:rPr>
  </w:style>
  <w:style w:type="paragraph" w:customStyle="1" w:styleId="Default">
    <w:name w:val="Default"/>
    <w:rsid w:val="0057000F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type="paragraph" w:customStyle="1" w:styleId="Normal2">
    <w:name w:val="Normal2"/>
    <w:basedOn w:val="a7"/>
    <w:qFormat/>
    <w:rsid w:val="00C120C9"/>
    <w:rPr>
      <w:b/>
      <w:i w:val="0"/>
      <w:noProof/>
      <w:lang w:val="ru-RU"/>
    </w:rPr>
  </w:style>
  <w:style w:type="numbering" w:customStyle="1" w:styleId="20">
    <w:name w:val="Стиль2"/>
    <w:uiPriority w:val="99"/>
    <w:rsid w:val="00DC49D7"/>
    <w:pPr>
      <w:numPr>
        <w:numId w:val="1"/>
      </w:numPr>
    </w:pPr>
  </w:style>
  <w:style w:type="character" w:styleId="af6">
    <w:name w:val="Placeholder Text"/>
    <w:basedOn w:val="a8"/>
    <w:uiPriority w:val="99"/>
    <w:semiHidden/>
    <w:rsid w:val="0096554A"/>
    <w:rPr>
      <w:color w:val="808080"/>
    </w:rPr>
  </w:style>
  <w:style w:type="paragraph" w:styleId="af7">
    <w:name w:val="No Spacing"/>
    <w:link w:val="af8"/>
    <w:uiPriority w:val="1"/>
    <w:qFormat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10">
    <w:name w:val="1 жирно"/>
    <w:basedOn w:val="af7"/>
    <w:link w:val="16"/>
    <w:qFormat/>
    <w:rsid w:val="0076208E"/>
    <w:pPr>
      <w:numPr>
        <w:numId w:val="2"/>
      </w:numPr>
      <w:spacing w:after="120"/>
      <w:ind w:left="720"/>
      <w:jc w:val="center"/>
    </w:pPr>
    <w:rPr>
      <w:rFonts w:ascii="Times New Roman" w:hAnsi="Times New Roman" w:cs="Times New Roman"/>
      <w:b/>
    </w:rPr>
  </w:style>
  <w:style w:type="paragraph" w:customStyle="1" w:styleId="2">
    <w:name w:val="2 жирно"/>
    <w:basedOn w:val="af7"/>
    <w:link w:val="25"/>
    <w:qFormat/>
    <w:rsid w:val="0076208E"/>
    <w:pPr>
      <w:numPr>
        <w:ilvl w:val="1"/>
        <w:numId w:val="2"/>
      </w:numPr>
      <w:spacing w:after="120"/>
      <w:ind w:left="927" w:hanging="360"/>
    </w:pPr>
    <w:rPr>
      <w:rFonts w:ascii="Times New Roman" w:hAnsi="Times New Roman" w:cs="Times New Roman"/>
      <w:b/>
    </w:rPr>
  </w:style>
  <w:style w:type="character" w:customStyle="1" w:styleId="af8">
    <w:name w:val="Без интервала Знак"/>
    <w:basedOn w:val="a8"/>
    <w:link w:val="af7"/>
    <w:uiPriority w:val="1"/>
    <w:rsid w:val="0076208E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3">
    <w:name w:val="3 тонко"/>
    <w:basedOn w:val="af7"/>
    <w:link w:val="33"/>
    <w:qFormat/>
    <w:rsid w:val="0076208E"/>
    <w:pPr>
      <w:numPr>
        <w:ilvl w:val="2"/>
        <w:numId w:val="2"/>
      </w:numPr>
      <w:spacing w:after="120"/>
      <w:ind w:left="1494" w:hanging="720"/>
      <w:jc w:val="both"/>
    </w:pPr>
    <w:rPr>
      <w:rFonts w:ascii="Times New Roman" w:hAnsi="Times New Roman" w:cs="Times New Roman"/>
    </w:rPr>
  </w:style>
  <w:style w:type="paragraph" w:customStyle="1" w:styleId="40">
    <w:name w:val="4 тонко"/>
    <w:basedOn w:val="3"/>
    <w:link w:val="41"/>
    <w:qFormat/>
    <w:rsid w:val="0076208E"/>
    <w:pPr>
      <w:numPr>
        <w:ilvl w:val="3"/>
      </w:numPr>
      <w:ind w:left="1701" w:hanging="720"/>
    </w:pPr>
  </w:style>
  <w:style w:type="character" w:customStyle="1" w:styleId="af4">
    <w:name w:val="Абзац списка Знак"/>
    <w:aliases w:val="Odrážka Знак"/>
    <w:basedOn w:val="a8"/>
    <w:link w:val="af3"/>
    <w:uiPriority w:val="34"/>
    <w:rsid w:val="0076208E"/>
    <w:rPr>
      <w:rFonts w:eastAsia="Calibri"/>
      <w:i/>
      <w:sz w:val="24"/>
      <w:szCs w:val="22"/>
      <w:lang w:eastAsia="en-US"/>
    </w:rPr>
  </w:style>
  <w:style w:type="paragraph" w:customStyle="1" w:styleId="26">
    <w:name w:val="2 тонко"/>
    <w:basedOn w:val="af7"/>
    <w:link w:val="27"/>
    <w:qFormat/>
    <w:rsid w:val="006C7755"/>
    <w:pPr>
      <w:spacing w:after="120"/>
      <w:jc w:val="both"/>
    </w:pPr>
  </w:style>
  <w:style w:type="paragraph" w:customStyle="1" w:styleId="-1">
    <w:name w:val="Тире-1"/>
    <w:basedOn w:val="a7"/>
    <w:link w:val="-10"/>
    <w:qFormat/>
    <w:rsid w:val="006C7755"/>
    <w:pPr>
      <w:numPr>
        <w:numId w:val="3"/>
      </w:numPr>
      <w:spacing w:after="120" w:line="274" w:lineRule="exact"/>
      <w:ind w:left="1100" w:right="23"/>
      <w:jc w:val="both"/>
    </w:pPr>
    <w:rPr>
      <w:i w:val="0"/>
      <w:sz w:val="24"/>
      <w:szCs w:val="24"/>
      <w:lang w:val="ru-RU" w:eastAsia="en-US"/>
    </w:rPr>
  </w:style>
  <w:style w:type="character" w:customStyle="1" w:styleId="27">
    <w:name w:val="2 тонко Знак"/>
    <w:basedOn w:val="af8"/>
    <w:link w:val="26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-10">
    <w:name w:val="Тире-1 Знак"/>
    <w:basedOn w:val="a8"/>
    <w:link w:val="-1"/>
    <w:rsid w:val="006C7755"/>
    <w:rPr>
      <w:sz w:val="24"/>
      <w:szCs w:val="24"/>
      <w:lang w:eastAsia="en-US"/>
    </w:rPr>
  </w:style>
  <w:style w:type="character" w:customStyle="1" w:styleId="33">
    <w:name w:val="3 тонко Знак"/>
    <w:basedOn w:val="af8"/>
    <w:link w:val="3"/>
    <w:rsid w:val="006C775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character" w:customStyle="1" w:styleId="41">
    <w:name w:val="4 тонко Знак"/>
    <w:basedOn w:val="33"/>
    <w:link w:val="40"/>
    <w:rsid w:val="00B33875"/>
    <w:rPr>
      <w:rFonts w:ascii="Microsoft Sans Serif" w:eastAsia="Microsoft Sans Serif" w:hAnsi="Microsoft Sans Serif" w:cs="Microsoft Sans Serif"/>
      <w:color w:val="000000"/>
      <w:sz w:val="24"/>
      <w:szCs w:val="24"/>
      <w:lang w:val="ru"/>
    </w:rPr>
  </w:style>
  <w:style w:type="paragraph" w:customStyle="1" w:styleId="af9">
    <w:name w:val="Просто"/>
    <w:basedOn w:val="af3"/>
    <w:link w:val="afa"/>
    <w:qFormat/>
    <w:rsid w:val="004213C5"/>
    <w:pPr>
      <w:suppressAutoHyphens/>
      <w:spacing w:after="120" w:line="240" w:lineRule="auto"/>
      <w:ind w:left="0" w:firstLine="709"/>
      <w:contextualSpacing w:val="0"/>
      <w:jc w:val="both"/>
    </w:pPr>
    <w:rPr>
      <w:i w:val="0"/>
      <w:szCs w:val="24"/>
    </w:rPr>
  </w:style>
  <w:style w:type="character" w:customStyle="1" w:styleId="afa">
    <w:name w:val="Просто Знак"/>
    <w:basedOn w:val="af4"/>
    <w:link w:val="af9"/>
    <w:rsid w:val="004213C5"/>
    <w:rPr>
      <w:rFonts w:eastAsia="Calibri"/>
      <w:i w:val="0"/>
      <w:sz w:val="24"/>
      <w:szCs w:val="24"/>
      <w:lang w:eastAsia="en-US"/>
    </w:rPr>
  </w:style>
  <w:style w:type="character" w:customStyle="1" w:styleId="25">
    <w:name w:val="2 жирно Знак"/>
    <w:basedOn w:val="af8"/>
    <w:link w:val="2"/>
    <w:rsid w:val="00416CFB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Bodytext">
    <w:name w:val="Body text_"/>
    <w:basedOn w:val="a8"/>
    <w:link w:val="42"/>
    <w:rsid w:val="00A45912"/>
    <w:rPr>
      <w:sz w:val="24"/>
      <w:szCs w:val="24"/>
      <w:shd w:val="clear" w:color="auto" w:fill="FFFFFF"/>
    </w:rPr>
  </w:style>
  <w:style w:type="paragraph" w:customStyle="1" w:styleId="42">
    <w:name w:val="Основной текст4"/>
    <w:basedOn w:val="a7"/>
    <w:link w:val="Bodytext"/>
    <w:rsid w:val="00A45912"/>
    <w:pPr>
      <w:shd w:val="clear" w:color="auto" w:fill="FFFFFF"/>
      <w:spacing w:before="300" w:line="264" w:lineRule="exact"/>
      <w:ind w:hanging="340"/>
      <w:jc w:val="center"/>
    </w:pPr>
    <w:rPr>
      <w:i w:val="0"/>
      <w:sz w:val="24"/>
      <w:szCs w:val="24"/>
      <w:lang w:val="ru-RU"/>
    </w:rPr>
  </w:style>
  <w:style w:type="character" w:customStyle="1" w:styleId="16">
    <w:name w:val="1 жирно Знак"/>
    <w:basedOn w:val="af8"/>
    <w:link w:val="10"/>
    <w:rsid w:val="003803A8"/>
    <w:rPr>
      <w:rFonts w:ascii="Microsoft Sans Serif" w:eastAsia="Microsoft Sans Serif" w:hAnsi="Microsoft Sans Serif" w:cs="Microsoft Sans Serif"/>
      <w:b/>
      <w:color w:val="000000"/>
      <w:sz w:val="24"/>
      <w:szCs w:val="24"/>
      <w:lang w:val="ru"/>
    </w:rPr>
  </w:style>
  <w:style w:type="character" w:customStyle="1" w:styleId="15">
    <w:name w:val="Заголовок 1 Знак"/>
    <w:basedOn w:val="a8"/>
    <w:link w:val="14"/>
    <w:uiPriority w:val="9"/>
    <w:rsid w:val="007376BB"/>
    <w:rPr>
      <w:rFonts w:eastAsiaTheme="majorEastAsia" w:cstheme="majorBidi"/>
      <w:b/>
      <w:bCs/>
      <w:sz w:val="28"/>
      <w:szCs w:val="28"/>
      <w:lang w:eastAsia="en-US"/>
    </w:rPr>
  </w:style>
  <w:style w:type="character" w:customStyle="1" w:styleId="22">
    <w:name w:val="Заголовок 2 Знак"/>
    <w:basedOn w:val="a8"/>
    <w:link w:val="21"/>
    <w:uiPriority w:val="9"/>
    <w:rsid w:val="007376BB"/>
    <w:rPr>
      <w:rFonts w:eastAsiaTheme="majorEastAsia" w:cstheme="majorBidi"/>
      <w:b/>
      <w:bCs/>
      <w:sz w:val="26"/>
      <w:szCs w:val="26"/>
      <w:lang w:eastAsia="en-US"/>
    </w:rPr>
  </w:style>
  <w:style w:type="character" w:customStyle="1" w:styleId="32">
    <w:name w:val="Заголовок 3 Знак"/>
    <w:basedOn w:val="a8"/>
    <w:link w:val="30"/>
    <w:uiPriority w:val="1"/>
    <w:rsid w:val="007376BB"/>
    <w:rPr>
      <w:rFonts w:eastAsiaTheme="majorEastAsia" w:cstheme="majorBidi"/>
      <w:b/>
      <w:bCs/>
      <w:sz w:val="26"/>
      <w:szCs w:val="22"/>
      <w:lang w:eastAsia="en-US"/>
    </w:rPr>
  </w:style>
  <w:style w:type="character" w:customStyle="1" w:styleId="61">
    <w:name w:val="Заголовок 6 Знак"/>
    <w:basedOn w:val="a8"/>
    <w:link w:val="60"/>
    <w:rsid w:val="007376BB"/>
    <w:rPr>
      <w:b/>
      <w:bCs/>
      <w:sz w:val="24"/>
      <w:szCs w:val="22"/>
    </w:rPr>
  </w:style>
  <w:style w:type="paragraph" w:styleId="afb">
    <w:name w:val="Body Text Indent"/>
    <w:basedOn w:val="a7"/>
    <w:link w:val="afc"/>
    <w:semiHidden/>
    <w:rsid w:val="007376BB"/>
    <w:pPr>
      <w:ind w:firstLine="708"/>
    </w:pPr>
    <w:rPr>
      <w:i w:val="0"/>
      <w:sz w:val="24"/>
      <w:szCs w:val="24"/>
      <w:lang w:val="ru-RU"/>
    </w:rPr>
  </w:style>
  <w:style w:type="character" w:customStyle="1" w:styleId="afc">
    <w:name w:val="Основной текст с отступом Знак"/>
    <w:basedOn w:val="a8"/>
    <w:link w:val="afb"/>
    <w:semiHidden/>
    <w:rsid w:val="007376BB"/>
    <w:rPr>
      <w:sz w:val="24"/>
      <w:szCs w:val="24"/>
    </w:rPr>
  </w:style>
  <w:style w:type="paragraph" w:customStyle="1" w:styleId="a0">
    <w:name w:val="Подзаголовок ДИ"/>
    <w:basedOn w:val="a7"/>
    <w:link w:val="afd"/>
    <w:autoRedefine/>
    <w:rsid w:val="007376BB"/>
    <w:pPr>
      <w:widowControl w:val="0"/>
      <w:numPr>
        <w:ilvl w:val="1"/>
        <w:numId w:val="5"/>
      </w:numPr>
      <w:spacing w:line="264" w:lineRule="auto"/>
      <w:jc w:val="both"/>
    </w:pPr>
    <w:rPr>
      <w:i w:val="0"/>
      <w:sz w:val="24"/>
      <w:szCs w:val="24"/>
      <w:lang w:val="ru-RU"/>
    </w:rPr>
  </w:style>
  <w:style w:type="character" w:customStyle="1" w:styleId="afd">
    <w:name w:val="Подзаголовок ДИ Знак Знак"/>
    <w:link w:val="a0"/>
    <w:rsid w:val="007376BB"/>
    <w:rPr>
      <w:sz w:val="24"/>
      <w:szCs w:val="24"/>
    </w:rPr>
  </w:style>
  <w:style w:type="paragraph" w:customStyle="1" w:styleId="a1">
    <w:name w:val="Подподзаголовок"/>
    <w:basedOn w:val="a7"/>
    <w:autoRedefine/>
    <w:rsid w:val="007376BB"/>
    <w:pPr>
      <w:widowControl w:val="0"/>
      <w:numPr>
        <w:ilvl w:val="2"/>
        <w:numId w:val="5"/>
      </w:numPr>
      <w:spacing w:before="120" w:line="312" w:lineRule="auto"/>
      <w:jc w:val="both"/>
    </w:pPr>
    <w:rPr>
      <w:b/>
      <w:sz w:val="26"/>
      <w:szCs w:val="26"/>
      <w:lang w:val="ru-RU"/>
    </w:rPr>
  </w:style>
  <w:style w:type="numbering" w:customStyle="1" w:styleId="13">
    <w:name w:val="Стиль1"/>
    <w:uiPriority w:val="99"/>
    <w:rsid w:val="007376BB"/>
    <w:pPr>
      <w:numPr>
        <w:numId w:val="6"/>
      </w:numPr>
    </w:pPr>
  </w:style>
  <w:style w:type="table" w:styleId="afe">
    <w:name w:val="Table Grid"/>
    <w:basedOn w:val="a9"/>
    <w:uiPriority w:val="59"/>
    <w:rsid w:val="007376BB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c">
    <w:name w:val="Заголовок Знак"/>
    <w:basedOn w:val="a8"/>
    <w:link w:val="ab"/>
    <w:uiPriority w:val="10"/>
    <w:rsid w:val="007376BB"/>
    <w:rPr>
      <w:b/>
      <w:i/>
      <w:sz w:val="32"/>
      <w:lang w:val="de-DE"/>
    </w:rPr>
  </w:style>
  <w:style w:type="paragraph" w:styleId="aff">
    <w:name w:val="TOC Heading"/>
    <w:basedOn w:val="14"/>
    <w:next w:val="a7"/>
    <w:uiPriority w:val="39"/>
    <w:semiHidden/>
    <w:unhideWhenUsed/>
    <w:qFormat/>
    <w:rsid w:val="007376BB"/>
    <w:pPr>
      <w:outlineLvl w:val="9"/>
    </w:pPr>
  </w:style>
  <w:style w:type="paragraph" w:styleId="17">
    <w:name w:val="toc 1"/>
    <w:basedOn w:val="a7"/>
    <w:next w:val="a7"/>
    <w:autoRedefine/>
    <w:uiPriority w:val="1"/>
    <w:unhideWhenUsed/>
    <w:qFormat/>
    <w:rsid w:val="007376BB"/>
    <w:pPr>
      <w:tabs>
        <w:tab w:val="left" w:pos="426"/>
        <w:tab w:val="right" w:leader="dot" w:pos="9629"/>
      </w:tabs>
      <w:spacing w:after="1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28">
    <w:name w:val="toc 2"/>
    <w:basedOn w:val="a7"/>
    <w:next w:val="a7"/>
    <w:autoRedefine/>
    <w:uiPriority w:val="1"/>
    <w:unhideWhenUsed/>
    <w:qFormat/>
    <w:rsid w:val="007376BB"/>
    <w:pPr>
      <w:tabs>
        <w:tab w:val="left" w:pos="880"/>
        <w:tab w:val="right" w:leader="dot" w:pos="9629"/>
      </w:tabs>
      <w:spacing w:after="100" w:line="276" w:lineRule="auto"/>
      <w:ind w:firstLine="284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0">
    <w:name w:val="Body Text"/>
    <w:basedOn w:val="a7"/>
    <w:link w:val="aff1"/>
    <w:uiPriority w:val="1"/>
    <w:unhideWhenUsed/>
    <w:qFormat/>
    <w:rsid w:val="007376BB"/>
    <w:pPr>
      <w:spacing w:after="12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character" w:customStyle="1" w:styleId="aff1">
    <w:name w:val="Основной текст Знак"/>
    <w:basedOn w:val="a8"/>
    <w:link w:val="aff0"/>
    <w:uiPriority w:val="99"/>
    <w:rsid w:val="007376BB"/>
    <w:rPr>
      <w:rFonts w:eastAsiaTheme="minorHAnsi" w:cstheme="minorBidi"/>
      <w:sz w:val="24"/>
      <w:szCs w:val="22"/>
      <w:lang w:eastAsia="en-US"/>
    </w:rPr>
  </w:style>
  <w:style w:type="paragraph" w:customStyle="1" w:styleId="ConsPlusNonformat">
    <w:name w:val="ConsPlusNonformat"/>
    <w:rsid w:val="007376BB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numbering" w:customStyle="1" w:styleId="31">
    <w:name w:val="Стиль3"/>
    <w:uiPriority w:val="99"/>
    <w:rsid w:val="007376BB"/>
    <w:pPr>
      <w:numPr>
        <w:numId w:val="7"/>
      </w:numPr>
    </w:pPr>
  </w:style>
  <w:style w:type="numbering" w:customStyle="1" w:styleId="4">
    <w:name w:val="Стиль4"/>
    <w:uiPriority w:val="99"/>
    <w:rsid w:val="007376BB"/>
    <w:pPr>
      <w:numPr>
        <w:numId w:val="8"/>
      </w:numPr>
    </w:pPr>
  </w:style>
  <w:style w:type="paragraph" w:styleId="aff2">
    <w:name w:val="footnote text"/>
    <w:basedOn w:val="a7"/>
    <w:link w:val="aff3"/>
    <w:uiPriority w:val="99"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3">
    <w:name w:val="Текст сноски Знак"/>
    <w:basedOn w:val="a8"/>
    <w:link w:val="aff2"/>
    <w:uiPriority w:val="99"/>
    <w:rsid w:val="007376BB"/>
    <w:rPr>
      <w:rFonts w:eastAsiaTheme="minorHAnsi" w:cstheme="minorBidi"/>
      <w:lang w:eastAsia="en-US"/>
    </w:rPr>
  </w:style>
  <w:style w:type="character" w:styleId="aff4">
    <w:name w:val="footnote reference"/>
    <w:basedOn w:val="a8"/>
    <w:uiPriority w:val="99"/>
    <w:semiHidden/>
    <w:unhideWhenUsed/>
    <w:rsid w:val="007376BB"/>
    <w:rPr>
      <w:vertAlign w:val="superscript"/>
    </w:rPr>
  </w:style>
  <w:style w:type="numbering" w:customStyle="1" w:styleId="50">
    <w:name w:val="Стиль5"/>
    <w:uiPriority w:val="99"/>
    <w:rsid w:val="007376BB"/>
    <w:pPr>
      <w:numPr>
        <w:numId w:val="9"/>
      </w:numPr>
    </w:pPr>
  </w:style>
  <w:style w:type="numbering" w:customStyle="1" w:styleId="6">
    <w:name w:val="Стиль6"/>
    <w:uiPriority w:val="99"/>
    <w:rsid w:val="007376BB"/>
    <w:pPr>
      <w:numPr>
        <w:numId w:val="10"/>
      </w:numPr>
    </w:pPr>
  </w:style>
  <w:style w:type="numbering" w:customStyle="1" w:styleId="7">
    <w:name w:val="Стиль7"/>
    <w:uiPriority w:val="99"/>
    <w:rsid w:val="007376BB"/>
    <w:pPr>
      <w:numPr>
        <w:numId w:val="11"/>
      </w:numPr>
    </w:pPr>
  </w:style>
  <w:style w:type="character" w:styleId="aff5">
    <w:name w:val="annotation reference"/>
    <w:basedOn w:val="a8"/>
    <w:uiPriority w:val="99"/>
    <w:semiHidden/>
    <w:unhideWhenUsed/>
    <w:rsid w:val="007376BB"/>
    <w:rPr>
      <w:sz w:val="16"/>
      <w:szCs w:val="16"/>
    </w:rPr>
  </w:style>
  <w:style w:type="paragraph" w:styleId="aff6">
    <w:name w:val="annotation text"/>
    <w:basedOn w:val="a7"/>
    <w:link w:val="aff7"/>
    <w:uiPriority w:val="99"/>
    <w:unhideWhenUsed/>
    <w:rsid w:val="007376BB"/>
    <w:pPr>
      <w:spacing w:after="200"/>
    </w:pPr>
    <w:rPr>
      <w:rFonts w:eastAsiaTheme="minorHAnsi" w:cstheme="minorBidi"/>
      <w:i w:val="0"/>
      <w:lang w:val="ru-RU" w:eastAsia="en-US"/>
    </w:rPr>
  </w:style>
  <w:style w:type="character" w:customStyle="1" w:styleId="aff7">
    <w:name w:val="Текст примечания Знак"/>
    <w:basedOn w:val="a8"/>
    <w:link w:val="aff6"/>
    <w:uiPriority w:val="99"/>
    <w:rsid w:val="007376BB"/>
    <w:rPr>
      <w:rFonts w:eastAsiaTheme="minorHAnsi" w:cstheme="minorBidi"/>
      <w:lang w:eastAsia="en-US"/>
    </w:rPr>
  </w:style>
  <w:style w:type="paragraph" w:styleId="aff8">
    <w:name w:val="annotation subject"/>
    <w:basedOn w:val="aff6"/>
    <w:next w:val="aff6"/>
    <w:link w:val="aff9"/>
    <w:uiPriority w:val="99"/>
    <w:semiHidden/>
    <w:unhideWhenUsed/>
    <w:rsid w:val="007376BB"/>
    <w:rPr>
      <w:b/>
      <w:bCs/>
    </w:rPr>
  </w:style>
  <w:style w:type="character" w:customStyle="1" w:styleId="aff9">
    <w:name w:val="Тема примечания Знак"/>
    <w:basedOn w:val="aff7"/>
    <w:link w:val="aff8"/>
    <w:uiPriority w:val="99"/>
    <w:semiHidden/>
    <w:rsid w:val="007376BB"/>
    <w:rPr>
      <w:rFonts w:eastAsiaTheme="minorHAnsi" w:cstheme="minorBidi"/>
      <w:b/>
      <w:bCs/>
      <w:lang w:eastAsia="en-US"/>
    </w:rPr>
  </w:style>
  <w:style w:type="numbering" w:customStyle="1" w:styleId="8">
    <w:name w:val="8"/>
    <w:uiPriority w:val="99"/>
    <w:rsid w:val="007376BB"/>
    <w:pPr>
      <w:numPr>
        <w:numId w:val="12"/>
      </w:numPr>
    </w:pPr>
  </w:style>
  <w:style w:type="numbering" w:customStyle="1" w:styleId="9">
    <w:name w:val="9"/>
    <w:uiPriority w:val="99"/>
    <w:rsid w:val="007376BB"/>
    <w:pPr>
      <w:numPr>
        <w:numId w:val="13"/>
      </w:numPr>
    </w:pPr>
  </w:style>
  <w:style w:type="numbering" w:customStyle="1" w:styleId="130">
    <w:name w:val="13"/>
    <w:uiPriority w:val="99"/>
    <w:rsid w:val="007376BB"/>
    <w:pPr>
      <w:numPr>
        <w:numId w:val="14"/>
      </w:numPr>
    </w:pPr>
  </w:style>
  <w:style w:type="numbering" w:customStyle="1" w:styleId="11">
    <w:name w:val="11"/>
    <w:uiPriority w:val="99"/>
    <w:rsid w:val="007376BB"/>
    <w:pPr>
      <w:numPr>
        <w:numId w:val="15"/>
      </w:numPr>
    </w:pPr>
  </w:style>
  <w:style w:type="numbering" w:customStyle="1" w:styleId="12">
    <w:name w:val="12"/>
    <w:uiPriority w:val="99"/>
    <w:rsid w:val="007376BB"/>
    <w:pPr>
      <w:numPr>
        <w:numId w:val="16"/>
      </w:numPr>
    </w:pPr>
  </w:style>
  <w:style w:type="numbering" w:customStyle="1" w:styleId="100">
    <w:name w:val="10"/>
    <w:uiPriority w:val="99"/>
    <w:rsid w:val="007376BB"/>
    <w:pPr>
      <w:numPr>
        <w:numId w:val="17"/>
      </w:numPr>
    </w:pPr>
  </w:style>
  <w:style w:type="paragraph" w:styleId="34">
    <w:name w:val="Body Text Indent 3"/>
    <w:basedOn w:val="a7"/>
    <w:link w:val="35"/>
    <w:uiPriority w:val="99"/>
    <w:semiHidden/>
    <w:unhideWhenUsed/>
    <w:rsid w:val="007376BB"/>
    <w:pPr>
      <w:spacing w:after="120" w:line="276" w:lineRule="auto"/>
      <w:ind w:left="283"/>
    </w:pPr>
    <w:rPr>
      <w:rFonts w:eastAsiaTheme="minorHAnsi" w:cstheme="minorBidi"/>
      <w:i w:val="0"/>
      <w:sz w:val="16"/>
      <w:szCs w:val="16"/>
      <w:lang w:val="ru-RU" w:eastAsia="en-US"/>
    </w:rPr>
  </w:style>
  <w:style w:type="character" w:customStyle="1" w:styleId="35">
    <w:name w:val="Основной текст с отступом 3 Знак"/>
    <w:basedOn w:val="a8"/>
    <w:link w:val="34"/>
    <w:uiPriority w:val="99"/>
    <w:semiHidden/>
    <w:rsid w:val="007376BB"/>
    <w:rPr>
      <w:rFonts w:eastAsiaTheme="minorHAnsi" w:cstheme="minorBidi"/>
      <w:sz w:val="16"/>
      <w:szCs w:val="16"/>
      <w:lang w:eastAsia="en-US"/>
    </w:rPr>
  </w:style>
  <w:style w:type="paragraph" w:styleId="affa">
    <w:name w:val="Block Text"/>
    <w:basedOn w:val="a7"/>
    <w:rsid w:val="007376BB"/>
    <w:pPr>
      <w:ind w:left="1701" w:right="993"/>
      <w:jc w:val="both"/>
    </w:pPr>
    <w:rPr>
      <w:i w:val="0"/>
      <w:sz w:val="24"/>
      <w:lang w:val="ru-RU"/>
    </w:rPr>
  </w:style>
  <w:style w:type="paragraph" w:customStyle="1" w:styleId="90">
    <w:name w:val="Обычный 9пт"/>
    <w:basedOn w:val="a7"/>
    <w:rsid w:val="007376BB"/>
    <w:pPr>
      <w:tabs>
        <w:tab w:val="left" w:pos="680"/>
        <w:tab w:val="left" w:pos="2495"/>
        <w:tab w:val="left" w:pos="3742"/>
        <w:tab w:val="left" w:pos="4990"/>
        <w:tab w:val="left" w:pos="6237"/>
        <w:tab w:val="left" w:pos="7484"/>
        <w:tab w:val="left" w:pos="8732"/>
        <w:tab w:val="left" w:pos="9979"/>
      </w:tabs>
      <w:jc w:val="both"/>
    </w:pPr>
    <w:rPr>
      <w:i w:val="0"/>
      <w:sz w:val="18"/>
      <w:szCs w:val="24"/>
      <w:lang w:val="ru-RU"/>
    </w:rPr>
  </w:style>
  <w:style w:type="paragraph" w:styleId="affb">
    <w:name w:val="Plain Text"/>
    <w:basedOn w:val="a7"/>
    <w:link w:val="affc"/>
    <w:uiPriority w:val="99"/>
    <w:rsid w:val="007376BB"/>
    <w:rPr>
      <w:rFonts w:ascii="Courier New" w:hAnsi="Courier New"/>
      <w:i w:val="0"/>
      <w:lang w:val="ru-RU"/>
    </w:rPr>
  </w:style>
  <w:style w:type="character" w:customStyle="1" w:styleId="affc">
    <w:name w:val="Текст Знак"/>
    <w:basedOn w:val="a8"/>
    <w:link w:val="affb"/>
    <w:uiPriority w:val="99"/>
    <w:rsid w:val="007376BB"/>
    <w:rPr>
      <w:rFonts w:ascii="Courier New" w:hAnsi="Courier New"/>
    </w:rPr>
  </w:style>
  <w:style w:type="paragraph" w:customStyle="1" w:styleId="Iauiue">
    <w:name w:val="Iau?iue"/>
    <w:rsid w:val="007376BB"/>
    <w:rPr>
      <w:lang w:val="en-US"/>
    </w:rPr>
  </w:style>
  <w:style w:type="character" w:styleId="affd">
    <w:name w:val="FollowedHyperlink"/>
    <w:basedOn w:val="a8"/>
    <w:uiPriority w:val="99"/>
    <w:semiHidden/>
    <w:unhideWhenUsed/>
    <w:rsid w:val="007376BB"/>
    <w:rPr>
      <w:color w:val="800080" w:themeColor="followedHyperlink"/>
      <w:u w:val="single"/>
    </w:rPr>
  </w:style>
  <w:style w:type="paragraph" w:customStyle="1" w:styleId="a3">
    <w:name w:val="Раздел"/>
    <w:basedOn w:val="a7"/>
    <w:next w:val="a4"/>
    <w:rsid w:val="007376BB"/>
    <w:pPr>
      <w:keepNext/>
      <w:numPr>
        <w:ilvl w:val="1"/>
        <w:numId w:val="19"/>
      </w:numPr>
      <w:spacing w:before="120"/>
      <w:jc w:val="both"/>
      <w:outlineLvl w:val="1"/>
    </w:pPr>
    <w:rPr>
      <w:b/>
      <w:i w:val="0"/>
      <w:sz w:val="24"/>
      <w:lang w:val="ru-RU"/>
    </w:rPr>
  </w:style>
  <w:style w:type="paragraph" w:customStyle="1" w:styleId="a4">
    <w:name w:val="Подраздел"/>
    <w:basedOn w:val="a7"/>
    <w:rsid w:val="007376BB"/>
    <w:pPr>
      <w:numPr>
        <w:ilvl w:val="2"/>
        <w:numId w:val="19"/>
      </w:numPr>
      <w:spacing w:before="60"/>
      <w:jc w:val="both"/>
      <w:outlineLvl w:val="2"/>
    </w:pPr>
    <w:rPr>
      <w:bCs/>
      <w:i w:val="0"/>
      <w:sz w:val="24"/>
      <w:lang w:val="ru-RU"/>
    </w:rPr>
  </w:style>
  <w:style w:type="paragraph" w:customStyle="1" w:styleId="a2">
    <w:name w:val="Глава"/>
    <w:basedOn w:val="a7"/>
    <w:next w:val="a3"/>
    <w:rsid w:val="007376BB"/>
    <w:pPr>
      <w:keepNext/>
      <w:keepLines/>
      <w:numPr>
        <w:numId w:val="19"/>
      </w:numPr>
      <w:spacing w:before="180"/>
      <w:jc w:val="both"/>
    </w:pPr>
    <w:rPr>
      <w:b/>
      <w:bCs/>
      <w:i w:val="0"/>
      <w:sz w:val="28"/>
      <w:lang w:val="ru-RU"/>
    </w:rPr>
  </w:style>
  <w:style w:type="paragraph" w:customStyle="1" w:styleId="a5">
    <w:name w:val="Пункт"/>
    <w:basedOn w:val="a7"/>
    <w:rsid w:val="007376BB"/>
    <w:pPr>
      <w:numPr>
        <w:ilvl w:val="3"/>
        <w:numId w:val="19"/>
      </w:numPr>
      <w:spacing w:before="60"/>
      <w:jc w:val="both"/>
      <w:outlineLvl w:val="3"/>
    </w:pPr>
    <w:rPr>
      <w:i w:val="0"/>
      <w:sz w:val="24"/>
      <w:szCs w:val="24"/>
      <w:lang w:val="ru-RU"/>
    </w:rPr>
  </w:style>
  <w:style w:type="paragraph" w:customStyle="1" w:styleId="a6">
    <w:name w:val="Подпункт"/>
    <w:basedOn w:val="a7"/>
    <w:rsid w:val="007376BB"/>
    <w:pPr>
      <w:numPr>
        <w:ilvl w:val="4"/>
        <w:numId w:val="19"/>
      </w:numPr>
      <w:spacing w:after="120"/>
      <w:jc w:val="both"/>
      <w:outlineLvl w:val="4"/>
    </w:pPr>
    <w:rPr>
      <w:i w:val="0"/>
      <w:sz w:val="24"/>
      <w:szCs w:val="24"/>
      <w:lang w:val="ru-RU"/>
    </w:rPr>
  </w:style>
  <w:style w:type="paragraph" w:customStyle="1" w:styleId="5">
    <w:name w:val="5 уровень"/>
    <w:basedOn w:val="a7"/>
    <w:rsid w:val="007376BB"/>
    <w:pPr>
      <w:numPr>
        <w:ilvl w:val="3"/>
        <w:numId w:val="18"/>
      </w:numPr>
      <w:tabs>
        <w:tab w:val="clear" w:pos="2214"/>
      </w:tabs>
      <w:ind w:firstLine="567"/>
      <w:jc w:val="both"/>
      <w:outlineLvl w:val="4"/>
    </w:pPr>
    <w:rPr>
      <w:i w:val="0"/>
      <w:sz w:val="24"/>
      <w:lang w:val="ru-RU"/>
    </w:rPr>
  </w:style>
  <w:style w:type="paragraph" w:styleId="36">
    <w:name w:val="toc 3"/>
    <w:basedOn w:val="a7"/>
    <w:next w:val="a7"/>
    <w:autoRedefine/>
    <w:uiPriority w:val="1"/>
    <w:unhideWhenUsed/>
    <w:qFormat/>
    <w:rsid w:val="007376BB"/>
    <w:pPr>
      <w:spacing w:after="100" w:line="276" w:lineRule="auto"/>
      <w:ind w:left="440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e">
    <w:name w:val="Normal Indent"/>
    <w:basedOn w:val="a7"/>
    <w:rsid w:val="007376BB"/>
    <w:pPr>
      <w:spacing w:after="120"/>
      <w:ind w:left="1304" w:firstLine="539"/>
    </w:pPr>
    <w:rPr>
      <w:i w:val="0"/>
      <w:snapToGrid w:val="0"/>
      <w:sz w:val="24"/>
      <w:szCs w:val="24"/>
      <w:lang w:val="en-GB"/>
    </w:rPr>
  </w:style>
  <w:style w:type="paragraph" w:styleId="afff">
    <w:name w:val="Revision"/>
    <w:hidden/>
    <w:uiPriority w:val="99"/>
    <w:semiHidden/>
    <w:rsid w:val="007376BB"/>
    <w:rPr>
      <w:rFonts w:eastAsiaTheme="minorHAnsi" w:cstheme="minorBidi"/>
      <w:sz w:val="24"/>
      <w:szCs w:val="22"/>
      <w:lang w:eastAsia="en-US"/>
    </w:rPr>
  </w:style>
  <w:style w:type="paragraph" w:styleId="afff0">
    <w:name w:val="caption"/>
    <w:basedOn w:val="a7"/>
    <w:next w:val="a7"/>
    <w:qFormat/>
    <w:rsid w:val="007376BB"/>
    <w:rPr>
      <w:b/>
      <w:bCs/>
      <w:i w:val="0"/>
      <w:lang w:val="ru-RU"/>
    </w:rPr>
  </w:style>
  <w:style w:type="paragraph" w:styleId="afff1">
    <w:name w:val="endnote text"/>
    <w:basedOn w:val="a7"/>
    <w:link w:val="afff2"/>
    <w:uiPriority w:val="99"/>
    <w:semiHidden/>
    <w:unhideWhenUsed/>
    <w:rsid w:val="007376BB"/>
    <w:rPr>
      <w:rFonts w:eastAsiaTheme="minorHAnsi" w:cstheme="minorBidi"/>
      <w:i w:val="0"/>
      <w:lang w:val="ru-RU" w:eastAsia="en-US"/>
    </w:rPr>
  </w:style>
  <w:style w:type="character" w:customStyle="1" w:styleId="afff2">
    <w:name w:val="Текст концевой сноски Знак"/>
    <w:basedOn w:val="a8"/>
    <w:link w:val="afff1"/>
    <w:uiPriority w:val="99"/>
    <w:semiHidden/>
    <w:rsid w:val="007376BB"/>
    <w:rPr>
      <w:rFonts w:eastAsiaTheme="minorHAnsi" w:cstheme="minorBidi"/>
      <w:lang w:eastAsia="en-US"/>
    </w:rPr>
  </w:style>
  <w:style w:type="character" w:styleId="afff3">
    <w:name w:val="endnote reference"/>
    <w:basedOn w:val="a8"/>
    <w:uiPriority w:val="99"/>
    <w:semiHidden/>
    <w:unhideWhenUsed/>
    <w:rsid w:val="007376BB"/>
    <w:rPr>
      <w:vertAlign w:val="superscript"/>
    </w:rPr>
  </w:style>
  <w:style w:type="character" w:customStyle="1" w:styleId="urtxtstd2">
    <w:name w:val="urtxtstd2"/>
    <w:rsid w:val="007376BB"/>
    <w:rPr>
      <w:rFonts w:ascii="Arial" w:hAnsi="Arial" w:cs="Arial" w:hint="default"/>
      <w:b w:val="0"/>
      <w:bCs w:val="0"/>
      <w:i w:val="0"/>
      <w:iCs w:val="0"/>
      <w:color w:val="000000"/>
      <w:sz w:val="18"/>
      <w:szCs w:val="18"/>
    </w:rPr>
  </w:style>
  <w:style w:type="paragraph" w:customStyle="1" w:styleId="1">
    <w:name w:val="Маркированный список1"/>
    <w:basedOn w:val="a7"/>
    <w:rsid w:val="007376BB"/>
    <w:pPr>
      <w:numPr>
        <w:numId w:val="20"/>
      </w:numPr>
      <w:spacing w:after="200" w:line="276" w:lineRule="auto"/>
    </w:pPr>
    <w:rPr>
      <w:rFonts w:eastAsiaTheme="minorHAnsi" w:cstheme="minorBidi"/>
      <w:i w:val="0"/>
      <w:sz w:val="24"/>
      <w:szCs w:val="22"/>
      <w:lang w:val="ru-RU" w:eastAsia="en-US"/>
    </w:rPr>
  </w:style>
  <w:style w:type="paragraph" w:styleId="afff4">
    <w:name w:val="Normal (Web)"/>
    <w:basedOn w:val="a7"/>
    <w:uiPriority w:val="99"/>
    <w:unhideWhenUsed/>
    <w:rsid w:val="007376BB"/>
    <w:pPr>
      <w:spacing w:before="240" w:after="240"/>
    </w:pPr>
    <w:rPr>
      <w:i w:val="0"/>
      <w:sz w:val="24"/>
      <w:szCs w:val="24"/>
      <w:lang w:val="ru-RU"/>
    </w:rPr>
  </w:style>
  <w:style w:type="paragraph" w:customStyle="1" w:styleId="a">
    <w:name w:val="Маркированный обычный"/>
    <w:basedOn w:val="a7"/>
    <w:link w:val="afff5"/>
    <w:qFormat/>
    <w:rsid w:val="007376BB"/>
    <w:pPr>
      <w:numPr>
        <w:numId w:val="21"/>
      </w:numPr>
      <w:spacing w:line="276" w:lineRule="auto"/>
      <w:ind w:left="0" w:firstLine="567"/>
      <w:jc w:val="both"/>
    </w:pPr>
    <w:rPr>
      <w:rFonts w:eastAsiaTheme="minorHAnsi" w:cstheme="minorBidi"/>
      <w:i w:val="0"/>
      <w:sz w:val="24"/>
      <w:szCs w:val="22"/>
      <w:lang w:val="ru-RU"/>
    </w:rPr>
  </w:style>
  <w:style w:type="character" w:customStyle="1" w:styleId="afff5">
    <w:name w:val="Маркированный обычный Знак"/>
    <w:basedOn w:val="a8"/>
    <w:link w:val="a"/>
    <w:rsid w:val="007376BB"/>
    <w:rPr>
      <w:rFonts w:eastAsiaTheme="minorHAnsi" w:cstheme="minorBidi"/>
      <w:sz w:val="24"/>
      <w:szCs w:val="22"/>
    </w:rPr>
  </w:style>
  <w:style w:type="character" w:customStyle="1" w:styleId="18">
    <w:name w:val="Неразрешенное упоминание1"/>
    <w:basedOn w:val="a8"/>
    <w:uiPriority w:val="99"/>
    <w:semiHidden/>
    <w:unhideWhenUsed/>
    <w:rsid w:val="007376BB"/>
    <w:rPr>
      <w:color w:val="808080"/>
      <w:shd w:val="clear" w:color="auto" w:fill="E6E6E6"/>
    </w:rPr>
  </w:style>
  <w:style w:type="table" w:customStyle="1" w:styleId="TableNormal">
    <w:name w:val="Table Normal"/>
    <w:uiPriority w:val="2"/>
    <w:semiHidden/>
    <w:unhideWhenUsed/>
    <w:qFormat/>
    <w:rsid w:val="007376BB"/>
    <w:pPr>
      <w:widowControl w:val="0"/>
      <w:autoSpaceDE w:val="0"/>
      <w:autoSpaceDN w:val="0"/>
    </w:pPr>
    <w:rPr>
      <w:rFonts w:asciiTheme="minorHAnsi" w:eastAsiaTheme="minorHAnsi" w:hAnsiTheme="minorHAnsi" w:cstheme="minorBidi"/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7"/>
    <w:uiPriority w:val="1"/>
    <w:qFormat/>
    <w:rsid w:val="007376BB"/>
    <w:pPr>
      <w:widowControl w:val="0"/>
      <w:autoSpaceDE w:val="0"/>
      <w:autoSpaceDN w:val="0"/>
    </w:pPr>
    <w:rPr>
      <w:i w:val="0"/>
      <w:sz w:val="22"/>
      <w:szCs w:val="22"/>
      <w:lang w:val="ru-RU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45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1D72BB-1990-4619-BDE6-F4700A800B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</TotalTime>
  <Pages>4</Pages>
  <Words>1033</Words>
  <Characters>7643</Characters>
  <Application>Microsoft Office Word</Application>
  <DocSecurity>0</DocSecurity>
  <Lines>63</Lines>
  <Paragraphs>17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/>
      <vt:lpstr/>
      <vt:lpstr>The Forminterface</vt:lpstr>
    </vt:vector>
  </TitlesOfParts>
  <Company>Филиал ОАО "ТесКом" в г.Екатеринбург</Company>
  <LinksUpToDate>false</LinksUpToDate>
  <CharactersWithSpaces>8659</CharactersWithSpaces>
  <SharedDoc>false</SharedDoc>
  <HLinks>
    <vt:vector size="24" baseType="variant">
      <vt:variant>
        <vt:i4>6422577</vt:i4>
      </vt:variant>
      <vt:variant>
        <vt:i4>42</vt:i4>
      </vt:variant>
      <vt:variant>
        <vt:i4>0</vt:i4>
      </vt:variant>
      <vt:variant>
        <vt:i4>5</vt:i4>
      </vt:variant>
      <vt:variant>
        <vt:lpwstr>http://purchase.fortum.ru/purchase/procurement/trebovania/</vt:lpwstr>
      </vt:variant>
      <vt:variant>
        <vt:lpwstr/>
      </vt:variant>
      <vt:variant>
        <vt:i4>1114196</vt:i4>
      </vt:variant>
      <vt:variant>
        <vt:i4>39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  <vt:variant>
        <vt:i4>7733352</vt:i4>
      </vt:variant>
      <vt:variant>
        <vt:i4>33</vt:i4>
      </vt:variant>
      <vt:variant>
        <vt:i4>0</vt:i4>
      </vt:variant>
      <vt:variant>
        <vt:i4>5</vt:i4>
      </vt:variant>
      <vt:variant>
        <vt:lpwstr>http://purchase.fortum.ru/netcat_files/File/Trebovaniya k smetnoi dokumentacii_2014.pdf</vt:lpwstr>
      </vt:variant>
      <vt:variant>
        <vt:lpwstr/>
      </vt:variant>
      <vt:variant>
        <vt:i4>1114196</vt:i4>
      </vt:variant>
      <vt:variant>
        <vt:i4>30</vt:i4>
      </vt:variant>
      <vt:variant>
        <vt:i4>0</vt:i4>
      </vt:variant>
      <vt:variant>
        <vt:i4>5</vt:i4>
      </vt:variant>
      <vt:variant>
        <vt:lpwstr>http://www.fortum.ru/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Konovalov, Andrey</dc:creator>
  <cp:keywords/>
  <dc:description/>
  <cp:lastModifiedBy>admin</cp:lastModifiedBy>
  <cp:revision>17</cp:revision>
  <cp:lastPrinted>2025-12-04T01:18:00Z</cp:lastPrinted>
  <dcterms:created xsi:type="dcterms:W3CDTF">2026-04-10T01:32:00Z</dcterms:created>
  <dcterms:modified xsi:type="dcterms:W3CDTF">2026-04-20T06:21:00Z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$DOKVR">
    <vt:lpwstr>13</vt:lpwstr>
  </property>
  <property fmtid="{D5CDD505-2E9C-101B-9397-08002B2CF9AE}" pid="3" name="$DKTXT">
    <vt:lpwstr>Техническое перевооружение внутристанционных тепловых сетей ТТЭЦ-2 (Организация узла смешения) Тюменской ТЭЦ-2</vt:lpwstr>
  </property>
  <property fmtid="{D5CDD505-2E9C-101B-9397-08002B2CF9AE}" pid="4" name="$DKTXT1">
    <vt:lpwstr>...</vt:lpwstr>
  </property>
  <property fmtid="{D5CDD505-2E9C-101B-9397-08002B2CF9AE}" pid="5" name="$DKTXT2">
    <vt:lpwstr>...</vt:lpwstr>
  </property>
  <property fmtid="{D5CDD505-2E9C-101B-9397-08002B2CF9AE}" pid="6" name="txt_text" linkTarget="txt_text">
    <vt:lpwstr/>
  </property>
  <property fmtid="{D5CDD505-2E9C-101B-9397-08002B2CF9AE}" pid="7" name="txt_1_1" linkTarget="txt_1_1">
    <vt:lpwstr>Публичное акционерное общество "Фортум", филиал______.</vt:lpwstr>
  </property>
  <property fmtid="{D5CDD505-2E9C-101B-9397-08002B2CF9AE}" pid="8" name="txt_1_2" linkTarget="txt_1_2">
    <vt:lpwstr>Тюменская ТЭЦ-2, Российская Федерация, 625053, г. Тюмень, ул. Широтная, 200.</vt:lpwstr>
  </property>
  <property fmtid="{D5CDD505-2E9C-101B-9397-08002B2CF9AE}" pid="9" name="txt_1_3" linkTarget="txt_1_3">
    <vt:lpwstr>Указать адрес объекта</vt:lpwstr>
  </property>
  <property fmtid="{D5CDD505-2E9C-101B-9397-08002B2CF9AE}" pid="10" name="txt_1_4_p1" linkTarget="txt_1_4_p1">
    <vt:lpwstr>Реализация проекта шифр100-01.7-1А-КЖ01 Конструкции железобетонные. (Приложение № 1.1 к ТЗ).     </vt:lpwstr>
  </property>
  <property fmtid="{D5CDD505-2E9C-101B-9397-08002B2CF9AE}" pid="11" name="txt_1_4_p2" linkTarget="txt_1_4_p2">
    <vt:lpwstr/>
  </property>
  <property fmtid="{D5CDD505-2E9C-101B-9397-08002B2CF9AE}" pid="12" name="txt_1_5_p1" linkTarget="txt_1_5_p1">
    <vt:lpwstr/>
  </property>
  <property fmtid="{D5CDD505-2E9C-101B-9397-08002B2CF9AE}" pid="13" name="txt_1_5_p2" linkTarget="txt_1_5_p2">
    <vt:lpwstr>- выполнение работ по проекту шифр Т238В "Организация узла смешения Тюменской ТЭЦ-2" (Приложение № 1.1 к ТЗ).  </vt:lpwstr>
  </property>
  <property fmtid="{D5CDD505-2E9C-101B-9397-08002B2CF9AE}" pid="14" name="txt_1_6" linkTarget="txt_1_6">
    <vt:lpwstr>(оборудования, выполненных работ в эксплуатацию и т.д.; Ведомость основных параметров, (приводятся в Приложениях СО 34.04.181-2003), и т.д.).</vt:lpwstr>
  </property>
  <property fmtid="{D5CDD505-2E9C-101B-9397-08002B2CF9AE}" pid="15" name="txt_1_7" linkTarget="txt_1_7">
    <vt:lpwstr>Указывается - что нас обязывает выполнять закупку (предписания, Акты дефектации, заключения ЭПБ, требования распорядительных документов, и т.п.).</vt:lpwstr>
  </property>
  <property fmtid="{D5CDD505-2E9C-101B-9397-08002B2CF9AE}" pid="16" name="txt_2_10_p1" linkTarget="txt_2_10_p1">
    <vt:lpwstr/>
  </property>
  <property fmtid="{D5CDD505-2E9C-101B-9397-08002B2CF9AE}" pid="17" name="txt_2_10_p2" linkTarget="txt_2_10_p2">
    <vt:lpwstr/>
  </property>
  <property fmtid="{D5CDD505-2E9C-101B-9397-08002B2CF9AE}" pid="18" name="txt_2_10_p3" linkTarget="txt_2_10_p3">
    <vt:lpwstr/>
  </property>
  <property fmtid="{D5CDD505-2E9C-101B-9397-08002B2CF9AE}" pid="19" name="txt_2_10_p4" linkTarget="txt_2_10_p4">
    <vt:lpwstr>Не применимо</vt:lpwstr>
  </property>
  <property fmtid="{D5CDD505-2E9C-101B-9397-08002B2CF9AE}" pid="20" name="txt_2_10_p5" linkTarget="txt_2_10_p5">
    <vt:lpwstr>- наличие лицензии на осуществление деятельности по сбору, транспортированию, обработке, утилизации, обезвреживанию и размещению отходов I - IV классов опасности, либо наличие договора с организацией, имеющей такую лицензию.</vt:lpwstr>
  </property>
  <property fmtid="{D5CDD505-2E9C-101B-9397-08002B2CF9AE}" pid="21" name="txt_2_11_p1" linkTarget="txt_2_11_p1">
    <vt:lpwstr>Вариант № 1 (применим для закупки с фиксированным объемом и одноэтапным исполнением)</vt:lpwstr>
  </property>
  <property fmtid="{D5CDD505-2E9C-101B-9397-08002B2CF9AE}" pid="22" name="txt_2_11_p2" linkTarget="txt_2_11_p2">
    <vt:lpwstr>Условиями окончания работ в полном объеме являются:</vt:lpwstr>
  </property>
  <property fmtid="{D5CDD505-2E9C-101B-9397-08002B2CF9AE}" pid="23" name="txt_2_11_p3" linkTarget="txt_2_11_p3">
    <vt:lpwstr>2.</vt:lpwstr>
  </property>
  <property fmtid="{D5CDD505-2E9C-101B-9397-08002B2CF9AE}" pid="24" name="txt_2_11_p4" linkTarget="txt_2_11_p4">
    <vt:lpwstr>Приложением №… к ТЗ</vt:lpwstr>
  </property>
  <property fmtid="{D5CDD505-2E9C-101B-9397-08002B2CF9AE}" pid="25" name="txt_2_11_p5" linkTarget="txt_2_11_p5">
    <vt:lpwstr>1. Выполнение работ в полном объеме в соответствии с п. 2.1 ТЗ, с подписанием акта о приемке выполненных работ/ акта о приеме-сдаче отремонтированных, реконструированных и модернизированных объектов основных средств, составленный по форме ОС-3;</vt:lpwstr>
  </property>
  <property fmtid="{D5CDD505-2E9C-101B-9397-08002B2CF9AE}" pid="26" name="txt_2_11_p6" linkTarget="txt_2_11_p6">
    <vt:lpwstr>- Расчетами пожарных рисков, (в соответствие с ФЗ от 22.07.2008г. №123-ФЗ "Технический регламент о требованиях пожарной безопасности") (при необходимости). </vt:lpwstr>
  </property>
  <property fmtid="{D5CDD505-2E9C-101B-9397-08002B2CF9AE}" pid="27" name="txt_2_12_p1" linkTarget="txt_2_12_p1">
    <vt:lpwstr>Указать права на какую документацию (или иные объекты интеллектуальных прав) и в каком объеме передаются заказчику./ Не применимо.</vt:lpwstr>
  </property>
  <property fmtid="{D5CDD505-2E9C-101B-9397-08002B2CF9AE}" pid="28" name="txt_2_12_p10" linkTarget="txt_2_12_p10">
    <vt:lpwstr>___________</vt:lpwstr>
  </property>
  <property fmtid="{D5CDD505-2E9C-101B-9397-08002B2CF9AE}" pid="29" name="txt_2_12_p11" linkTarget="txt_2_12_p11">
    <vt:lpwstr>(Проекта ,паспорта оборудования, характеристик указываются в Приложениях №3-1 к ТЗ)</vt:lpwstr>
  </property>
  <property fmtid="{D5CDD505-2E9C-101B-9397-08002B2CF9AE}" pid="30" name="txt_2_12_p2" linkTarget="txt_2_12_p2">
    <vt:lpwstr>_______(указать объект)</vt:lpwstr>
  </property>
  <property fmtid="{D5CDD505-2E9C-101B-9397-08002B2CF9AE}" pid="31" name="txt_2_12_p3" linkTarget="txt_2_12_p3">
    <vt:lpwstr>в соответствии с требованиями Приложения №5 к Техническому заданию "Перечень документов, используемых при подготовке, проведении и приемке из ремонта оборудования".</vt:lpwstr>
  </property>
  <property fmtid="{D5CDD505-2E9C-101B-9397-08002B2CF9AE}" pid="32" name="txt_2_12_p4" linkTarget="txt_2_12_p4">
    <vt:lpwstr>требованиями раздела 2.9 СО 34.04.181-2003</vt:lpwstr>
  </property>
  <property fmtid="{D5CDD505-2E9C-101B-9397-08002B2CF9AE}" pid="33" name="txt_2_12_p5" linkTarget="txt_2_12_p5">
    <vt:lpwstr>(указать объект)</vt:lpwstr>
  </property>
  <property fmtid="{D5CDD505-2E9C-101B-9397-08002B2CF9AE}" pid="34" name="txt_2_12_p6" linkTarget="txt_2_12_p6">
    <vt:lpwstr>________</vt:lpwstr>
  </property>
  <property fmtid="{D5CDD505-2E9C-101B-9397-08002B2CF9AE}" pid="35" name="txt_2_12_p7" linkTarget="txt_2_12_p7">
    <vt:lpwstr>(Проекта, паспорта оборудования, характеристик указываются в Приложениях №3-1 к ТЗ)</vt:lpwstr>
  </property>
  <property fmtid="{D5CDD505-2E9C-101B-9397-08002B2CF9AE}" pid="36" name="txt_2_12_p8" linkTarget="txt_2_12_p8">
    <vt:lpwstr>после окончания подконтрольной эксплуатации</vt:lpwstr>
  </property>
  <property fmtid="{D5CDD505-2E9C-101B-9397-08002B2CF9AE}" pid="37" name="txt_2_12_p9" linkTarget="txt_2_12_p9">
    <vt:lpwstr>_______</vt:lpwstr>
  </property>
  <property fmtid="{D5CDD505-2E9C-101B-9397-08002B2CF9AE}" pid="38" name="txt_2_1_p1" linkTarget="txt_2_1_p1">
    <vt:lpwstr>Выполнять работы в соответствии с проектом шифр Т238В "Организация узла смешения Тюменской ТЭЦ-2" (Приложение № 1.1 к ТЗ).    </vt:lpwstr>
  </property>
  <property fmtid="{D5CDD505-2E9C-101B-9397-08002B2CF9AE}" pid="39" name="txt_2_1_p2" linkTarget="txt_2_1_p2">
    <vt:lpwstr>.Этап 1: Общестроительные работы за пределами ОГК (Приложение 1.2. к ТЗ);.Этап 2: Укрупненная сборка трубопроводов 3-его тепловывода без врезок в 1,2 тепловывода (Приложение 1.2. к ТЗ);.Этап 3: Демонтаж/монтаж расходомеров  на 1-м и 2-м тепловыводах; мон</vt:lpwstr>
  </property>
  <property fmtid="{D5CDD505-2E9C-101B-9397-08002B2CF9AE}" pid="40" name="txt_2_2_p1" linkTarget="txt_2_2_p1">
    <vt:lpwstr>Начало: с даты, указанной в уведомлении о начале работ (УНР). УНР направляется на адрес электронной почты подрядчика за 30 дней до начала работ; период для направления УНР с даты подписания Договора по 30.04.2024 г.</vt:lpwstr>
  </property>
  <property fmtid="{D5CDD505-2E9C-101B-9397-08002B2CF9AE}" pid="41" name="txt_2_2_p10" linkTarget="txt_2_2_p10">
    <vt:lpwstr>Этап 2: Укрепленная сборка трубопроводов 3-его тепловывода без врезок в 1,2 тепловывода (Приложение 1.2 к ТЗ)</vt:lpwstr>
  </property>
  <property fmtid="{D5CDD505-2E9C-101B-9397-08002B2CF9AE}" pid="42" name="txt_2_2_p11" linkTarget="txt_2_2_p11">
    <vt:lpwstr>Начало работ по этапу       Х+54</vt:lpwstr>
  </property>
  <property fmtid="{D5CDD505-2E9C-101B-9397-08002B2CF9AE}" pid="43" name="txt_2_2_p12" linkTarget="txt_2_2_p12">
    <vt:lpwstr>Окончание работ по этапу  Х+119</vt:lpwstr>
  </property>
  <property fmtid="{D5CDD505-2E9C-101B-9397-08002B2CF9AE}" pid="44" name="txt_2_2_p13" linkTarget="txt_2_2_p13">
    <vt:lpwstr>Продолжительность работ (календарных дней)  65</vt:lpwstr>
  </property>
  <property fmtid="{D5CDD505-2E9C-101B-9397-08002B2CF9AE}" pid="45" name="txt_2_2_p14" linkTarget="txt_2_2_p14">
    <vt:lpwstr/>
  </property>
  <property fmtid="{D5CDD505-2E9C-101B-9397-08002B2CF9AE}" pid="46" name="txt_2_2_p15" linkTarget="txt_2_2_p15">
    <vt:lpwstr>Этап 3: Демонтаж/монтаж расходомеров на 1-м и 2-м тепловыводах. Монтаж и подключение 3-го тепловывода в существующие 1-й и 2-й тепловыводы (Приложение 1.2 к ТЗ)</vt:lpwstr>
  </property>
  <property fmtid="{D5CDD505-2E9C-101B-9397-08002B2CF9AE}" pid="47" name="txt_2_2_p16" linkTarget="txt_2_2_p16">
    <vt:lpwstr>Начало работ по этапу Х+119</vt:lpwstr>
  </property>
  <property fmtid="{D5CDD505-2E9C-101B-9397-08002B2CF9AE}" pid="48" name="txt_2_2_p17" linkTarget="txt_2_2_p17">
    <vt:lpwstr>Окончание работ по этапу  Х+147</vt:lpwstr>
  </property>
  <property fmtid="{D5CDD505-2E9C-101B-9397-08002B2CF9AE}" pid="49" name="txt_2_2_p18" linkTarget="txt_2_2_p18">
    <vt:lpwstr>Продолжительность работ (календарных дней)  28</vt:lpwstr>
  </property>
  <property fmtid="{D5CDD505-2E9C-101B-9397-08002B2CF9AE}" pid="50" name="txt_2_2_p19" linkTarget="txt_2_2_p19">
    <vt:lpwstr/>
  </property>
  <property fmtid="{D5CDD505-2E9C-101B-9397-08002B2CF9AE}" pid="51" name="txt_2_2_p2" linkTarget="txt_2_2_p2">
    <vt:lpwstr>Окончание: дата, на 538 дней превышающая дату начала работ.</vt:lpwstr>
  </property>
  <property fmtid="{D5CDD505-2E9C-101B-9397-08002B2CF9AE}" pid="52" name="txt_2_2_p20" linkTarget="txt_2_2_p20">
    <vt:lpwstr>Этап 4: Строительно-монтажные работы (далее СМР) и пусконаладочные работы (далее ПНР) контрольно-измерительных приборов и автоматики (далее КИПиА) на 1,2 и 3-м тепловыводах (Приложение 1.2 к ТЗ)</vt:lpwstr>
  </property>
  <property fmtid="{D5CDD505-2E9C-101B-9397-08002B2CF9AE}" pid="53" name="txt_2_2_p21" linkTarget="txt_2_2_p21">
    <vt:lpwstr>Начало работ по этапу  Х+55</vt:lpwstr>
  </property>
  <property fmtid="{D5CDD505-2E9C-101B-9397-08002B2CF9AE}" pid="54" name="txt_2_2_p22" linkTarget="txt_2_2_p22">
    <vt:lpwstr>Окончание работ по этапу  Х+147</vt:lpwstr>
  </property>
  <property fmtid="{D5CDD505-2E9C-101B-9397-08002B2CF9AE}" pid="55" name="txt_2_2_p23" linkTarget="txt_2_2_p23">
    <vt:lpwstr>Продолжительность работ (календарных дней)  92</vt:lpwstr>
  </property>
  <property fmtid="{D5CDD505-2E9C-101B-9397-08002B2CF9AE}" pid="56" name="txt_2_2_p24" linkTarget="txt_2_2_p24">
    <vt:lpwstr/>
  </property>
  <property fmtid="{D5CDD505-2E9C-101B-9397-08002B2CF9AE}" pid="57" name="txt_2_2_p3" linkTarget="txt_2_2_p3">
    <vt:lpwstr>Промежуточные сроки (Этапы работ) определяются с учетом длительностей выполнения этапов работ.</vt:lpwstr>
  </property>
  <property fmtid="{D5CDD505-2E9C-101B-9397-08002B2CF9AE}" pid="58" name="txt_2_2_p4" linkTarget="txt_2_2_p4">
    <vt:lpwstr/>
  </property>
  <property fmtid="{D5CDD505-2E9C-101B-9397-08002B2CF9AE}" pid="59" name="txt_2_2_p5" linkTarget="txt_2_2_p5">
    <vt:lpwstr>Этап 1: Общестроительные работы за пределами ОГК (Приложение 1.2 к ТЗ)</vt:lpwstr>
  </property>
  <property fmtid="{D5CDD505-2E9C-101B-9397-08002B2CF9AE}" pid="60" name="txt_2_2_p6" linkTarget="txt_2_2_p6">
    <vt:lpwstr>Начало работ по этапу Х</vt:lpwstr>
  </property>
  <property fmtid="{D5CDD505-2E9C-101B-9397-08002B2CF9AE}" pid="61" name="txt_2_2_p7" linkTarget="txt_2_2_p7">
    <vt:lpwstr>Окончание работ по этапу    Х+119</vt:lpwstr>
  </property>
  <property fmtid="{D5CDD505-2E9C-101B-9397-08002B2CF9AE}" pid="62" name="txt_2_2_p8" linkTarget="txt_2_2_p8">
    <vt:lpwstr>Продолжительность работ (календарных дней)     119</vt:lpwstr>
  </property>
  <property fmtid="{D5CDD505-2E9C-101B-9397-08002B2CF9AE}" pid="63" name="txt_2_2_p9" linkTarget="txt_2_2_p9">
    <vt:lpwstr/>
  </property>
  <property fmtid="{D5CDD505-2E9C-101B-9397-08002B2CF9AE}" pid="64" name="txt_2_3_p1" linkTarget="txt_2_3_p1">
    <vt:lpwstr>Не требуется/ Не позднее чем за 20 календарных дней до начала работ подрядчик обязан согласовать с заказчиком проект производства работ/ линейный/ сетевой график.</vt:lpwstr>
  </property>
  <property fmtid="{D5CDD505-2E9C-101B-9397-08002B2CF9AE}" pid="65" name="txt_2_3_p2" linkTarget="txt_2_3_p2">
    <vt:lpwstr>График разрабатывается в программе MS Project и должен содержать:</vt:lpwstr>
  </property>
  <property fmtid="{D5CDD505-2E9C-101B-9397-08002B2CF9AE}" pid="66" name="txt_2_3_p3" linkTarget="txt_2_3_p3">
    <vt:lpwstr>- трудозатраты по работам, подлежащим выполнению;</vt:lpwstr>
  </property>
  <property fmtid="{D5CDD505-2E9C-101B-9397-08002B2CF9AE}" pid="67" name="txt_2_3_p4" linkTarget="txt_2_3_p4">
    <vt:lpwstr>- численность персонала, сменность по каждому виду работ;</vt:lpwstr>
  </property>
  <property fmtid="{D5CDD505-2E9C-101B-9397-08002B2CF9AE}" pid="68" name="txt_2_5" linkTarget="txt_2_5">
    <vt:lpwstr>При необходимости</vt:lpwstr>
  </property>
  <property fmtid="{D5CDD505-2E9C-101B-9397-08002B2CF9AE}" pid="69" name="txt_2_6_p1" linkTarget="txt_2_6_p1">
    <vt:lpwstr/>
  </property>
  <property fmtid="{D5CDD505-2E9C-101B-9397-08002B2CF9AE}" pid="70" name="txt_2_6_p2" linkTarget="txt_2_6_p2">
    <vt:lpwstr>узлы и оборудование, входящее в состав объекта,</vt:lpwstr>
  </property>
  <property fmtid="{D5CDD505-2E9C-101B-9397-08002B2CF9AE}" pid="71" name="txt_2_6_p3" linkTarget="txt_2_6_p3">
    <vt:lpwstr>Подрядчик должен согласовать с заказчиком техническую возможность подключения оборудования, возможность предоставления заказчиком оборудованных помещений под численный состав с размещением, мастерских или складских помещений..В процессе выполнения работ </vt:lpwstr>
  </property>
  <property fmtid="{D5CDD505-2E9C-101B-9397-08002B2CF9AE}" pid="72" name="txt_2_6_p4" linkTarget="txt_2_6_p4">
    <vt:lpwstr>Согласованный пакет технической/ исполнительной документации, в том числе на сварочные работы, предоставляется заказчику не позднее чем за 2 календарных дня до окончания ремонта и начала работы приемочной комиссии, для оценки технического состояния узлов</vt:lpwstr>
  </property>
  <property fmtid="{D5CDD505-2E9C-101B-9397-08002B2CF9AE}" pid="73" name="txt_2_6_p5" linkTarget="txt_2_6_p5">
    <vt:lpwstr>и оборудования.</vt:lpwstr>
  </property>
  <property fmtid="{D5CDD505-2E9C-101B-9397-08002B2CF9AE}" pid="74" name="txt_2_6_p6" linkTarget="txt_2_6_p6">
    <vt:lpwstr>После завершении монтажа оборудования, работающего под избыточным давлением, подрядчик предоставляет заказчику сертификаты/ декларации о соответствии указанного оборудования требованиям ТР ТС 032/2013 "О безопасности оборудования, работающего под</vt:lpwstr>
  </property>
  <property fmtid="{D5CDD505-2E9C-101B-9397-08002B2CF9AE}" pid="75" name="txt_2_6_p7" linkTarget="txt_2_6_p7">
    <vt:lpwstr>избыточным давлением".</vt:lpwstr>
  </property>
  <property fmtid="{D5CDD505-2E9C-101B-9397-08002B2CF9AE}" pid="76" name="txt_2_6_p8" linkTarget="txt_2_6_p8">
    <vt:lpwstr>В отношении смонтированного оборудования, работающего под избыточным давлением, на которое не распространяются требования ТР ТС 032/2013 "О безопасности оборудования, работающего под избыточным давлением", подрядчик проводит экспертизу промышленной</vt:lpwstr>
  </property>
  <property fmtid="{D5CDD505-2E9C-101B-9397-08002B2CF9AE}" pid="77" name="txt_2_8" linkTarget="txt_2_8">
    <vt:lpwstr>При необходимости</vt:lpwstr>
  </property>
  <property fmtid="{D5CDD505-2E9C-101B-9397-08002B2CF9AE}" pid="78" name="txt_2_9_p1" linkTarget="txt_2_9_p1">
    <vt:lpwstr>Условиями окончания работ являются:.1. Выполнение работ в полном объеме, в соответствии с п. 2.1, с подписанием актов приемки выполненных работ по каждому этапу..2. Предоставление подрядчиком заказчику полного пакета исполнительной документации по каждом</vt:lpwstr>
  </property>
  <property fmtid="{D5CDD505-2E9C-101B-9397-08002B2CF9AE}" pid="79" name="txt_2_9_p2" linkTarget="txt_2_9_p2">
    <vt:lpwstr/>
  </property>
  <property fmtid="{D5CDD505-2E9C-101B-9397-08002B2CF9AE}" pid="80" name="txt_2_9_p3" linkTarget="txt_2_9_p3">
    <vt:lpwstr/>
  </property>
  <property fmtid="{D5CDD505-2E9C-101B-9397-08002B2CF9AE}" pid="81" name="txt_2_9_p4" linkTarget="txt_2_9_p4">
    <vt:lpwstr/>
  </property>
  <property fmtid="{D5CDD505-2E9C-101B-9397-08002B2CF9AE}" pid="82" name="txt_2_9_p5" linkTarget="txt_2_9_p5">
    <vt:lpwstr/>
  </property>
  <property fmtid="{D5CDD505-2E9C-101B-9397-08002B2CF9AE}" pid="83" name="txt_2_9_p6" linkTarget="txt_2_9_p6">
    <vt:lpwstr/>
  </property>
  <property fmtid="{D5CDD505-2E9C-101B-9397-08002B2CF9AE}" pid="84" name="txt_2_9_p7" linkTarget="txt_2_9_p7">
    <vt:lpwstr/>
  </property>
  <property fmtid="{D5CDD505-2E9C-101B-9397-08002B2CF9AE}" pid="85" name="txt_3_1_p1" linkTarget="txt_3_1_p1">
    <vt:lpwstr>.</vt:lpwstr>
  </property>
  <property fmtid="{D5CDD505-2E9C-101B-9397-08002B2CF9AE}" pid="86" name="txt_3_1_p2" linkTarget="txt_3_1_p2">
    <vt:lpwstr/>
  </property>
  <property fmtid="{D5CDD505-2E9C-101B-9397-08002B2CF9AE}" pid="87" name="txt_3_1_p3" linkTarget="txt_3_1_p3">
    <vt:lpwstr/>
  </property>
  <property fmtid="{D5CDD505-2E9C-101B-9397-08002B2CF9AE}" pid="88" name="txt_3_1_p4" linkTarget="txt_2_9_p4">
    <vt:lpwstr/>
  </property>
  <property fmtid="{D5CDD505-2E9C-101B-9397-08002B2CF9AE}" pid="89" name="txt_3_2_p1" linkTarget="txt_3_1_p1">
    <vt:lpwstr>.</vt:lpwstr>
  </property>
  <property fmtid="{D5CDD505-2E9C-101B-9397-08002B2CF9AE}" pid="90" name="txt_3_2_p2" linkTarget="txt_3_2_p2">
    <vt:lpwstr>2. Наличие положительного опыта выполнения работ в ПАО "Фортум".</vt:lpwstr>
  </property>
  <property fmtid="{D5CDD505-2E9C-101B-9397-08002B2CF9AE}" pid="91" name="txt_3_2_p3" linkTarget="txt_3_2_p3">
    <vt:lpwstr>3. Наличие необходимого количества инженерно-технического и ремонтного/задействованного персонала, для привлечения к выполнению объема работ.</vt:lpwstr>
  </property>
  <property fmtid="{D5CDD505-2E9C-101B-9397-08002B2CF9AE}" pid="92" name="txt_3_2_p4" linkTarget="txt_3_2_p4">
    <vt:lpwstr>3. Все работы должны проводиться прошедшим специальное обучение и аттестованным персоналом в соответствии с требованиями норм и правил для данного вида работ:</vt:lpwstr>
  </property>
  <property fmtid="{D5CDD505-2E9C-101B-9397-08002B2CF9AE}" pid="93" name="txt_3_2_p5" linkTarget="txt_3_2_p5">
    <vt:lpwstr>рабочие (указать перечень требуемых рабочих с уточнением специализации) - опыт работ не менее 3-х лет; ИТР (указать перечень ИТР с уточнением квалификации) - опыт работы не менее 3-х лет.</vt:lpwstr>
  </property>
  <property fmtid="{D5CDD505-2E9C-101B-9397-08002B2CF9AE}" pid="94" name="txt_3_2_p6" linkTarget="txt_3_2_p6">
    <vt:lpwstr>4. Персонал подрядчика, должен быть аттестован в соответствие с требованиями правил и инструкций по технике безопасности, указанных в разделе "Техника безопасности" Приложения № .. к ТЗ.</vt:lpwstr>
  </property>
  <property fmtid="{D5CDD505-2E9C-101B-9397-08002B2CF9AE}" pid="95" name="txt_3_2_p7" linkTarget="txt_3_2_p7">
    <vt:lpwstr>5. Персонал подрядчика должен иметь допуск к выполнению специальных работ. Специальными работами следует считать: (указать специальные работы).</vt:lpwstr>
  </property>
  <property fmtid="{D5CDD505-2E9C-101B-9397-08002B2CF9AE}" pid="96" name="txt_4_1_p1" linkTarget="txt_4_1_p1">
    <vt:lpwstr/>
  </property>
  <property fmtid="{D5CDD505-2E9C-101B-9397-08002B2CF9AE}" pid="97" name="txt_4_1_p2" linkTarget="txt_4_1_p2">
    <vt:lpwstr>(с момента включения оборудования под нагрузку если иное не предусмотрено нормативной документацией)</vt:lpwstr>
  </property>
  <property fmtid="{D5CDD505-2E9C-101B-9397-08002B2CF9AE}" pid="98" name="txt_5_1" linkTarget="txt_5_1">
    <vt:lpwstr>Допускается выполнять в качестве приложения, если установлено в СТО 7.4-040</vt:lpwstr>
  </property>
  <property fmtid="{D5CDD505-2E9C-101B-9397-08002B2CF9AE}" pid="99" name="txt_2_4" linkTarget="txt_2_4">
    <vt:lpwstr>Не требуется/ Предоставляет заказчик/ Получает подрядчик.</vt:lpwstr>
  </property>
  <property fmtid="{D5CDD505-2E9C-101B-9397-08002B2CF9AE}" pid="100" name="txt_4_1_p3" linkTarget="txt_4_1_p3">
    <vt:lpwstr>___________,</vt:lpwstr>
  </property>
  <property fmtid="{D5CDD505-2E9C-101B-9397-08002B2CF9AE}" pid="101" name="txt_4_1_p4" linkTarget="txt_4_1_p4">
    <vt:lpwstr>(Проекта ,паспорта оборудования, характеристик указываются в Приложениях №3-1 к ТЗ)</vt:lpwstr>
  </property>
  <property fmtid="{D5CDD505-2E9C-101B-9397-08002B2CF9AE}" pid="102" name="txt_pril1" linkTarget="txt_pril1">
    <vt:lpwstr>Приложения:.Приложение № 1.1. Проект шифр Т238В "Организация узла смешения Тюменской ТЭЦ-2";.Приложение №1.2. Перечень этапов работ и разделов проекта;.Приложение № 2 Спецификция давальческих ТМЦ;.Приложение № 3 Перечень документов, используемых при подг</vt:lpwstr>
  </property>
  <property fmtid="{D5CDD505-2E9C-101B-9397-08002B2CF9AE}" pid="103" name="txt_pril2" linkTarget="txt_pril2">
    <vt:lpwstr/>
  </property>
  <property fmtid="{D5CDD505-2E9C-101B-9397-08002B2CF9AE}" pid="104" name="MSIP_Label_f45044c0-b6aa-4b2b-834d-65c9ef8bb134_Enabled">
    <vt:lpwstr>true</vt:lpwstr>
  </property>
  <property fmtid="{D5CDD505-2E9C-101B-9397-08002B2CF9AE}" pid="105" name="MSIP_Label_f45044c0-b6aa-4b2b-834d-65c9ef8bb134_SetDate">
    <vt:lpwstr>2021-12-09T03:43:01Z</vt:lpwstr>
  </property>
  <property fmtid="{D5CDD505-2E9C-101B-9397-08002B2CF9AE}" pid="106" name="MSIP_Label_f45044c0-b6aa-4b2b-834d-65c9ef8bb134_Method">
    <vt:lpwstr>Standard</vt:lpwstr>
  </property>
  <property fmtid="{D5CDD505-2E9C-101B-9397-08002B2CF9AE}" pid="107" name="MSIP_Label_f45044c0-b6aa-4b2b-834d-65c9ef8bb134_Name">
    <vt:lpwstr>f45044c0-b6aa-4b2b-834d-65c9ef8bb134</vt:lpwstr>
  </property>
  <property fmtid="{D5CDD505-2E9C-101B-9397-08002B2CF9AE}" pid="108" name="MSIP_Label_f45044c0-b6aa-4b2b-834d-65c9ef8bb134_SiteId">
    <vt:lpwstr>62a9c2c8-8b09-43be-a7fb-9a87875714a9</vt:lpwstr>
  </property>
  <property fmtid="{D5CDD505-2E9C-101B-9397-08002B2CF9AE}" pid="109" name="MSIP_Label_f45044c0-b6aa-4b2b-834d-65c9ef8bb134_ActionId">
    <vt:lpwstr>f92a427f-9355-4927-a579-95e3abdaaffc</vt:lpwstr>
  </property>
  <property fmtid="{D5CDD505-2E9C-101B-9397-08002B2CF9AE}" pid="110" name="MSIP_Label_f45044c0-b6aa-4b2b-834d-65c9ef8bb134_ContentBits">
    <vt:lpwstr>0</vt:lpwstr>
  </property>
</Properties>
</file>